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7DE7" w14:textId="77777777" w:rsidR="006B2E5A" w:rsidRPr="00475C0F" w:rsidRDefault="006B2E5A" w:rsidP="006B2E5A">
      <w:pPr>
        <w:rPr>
          <w:rFonts w:ascii="Arial" w:hAnsi="Arial" w:cs="Arial"/>
        </w:rPr>
      </w:pPr>
      <w:r w:rsidRPr="00475C0F">
        <w:rPr>
          <w:rFonts w:ascii="Arial" w:hAnsi="Arial" w:cs="Arial"/>
        </w:rPr>
        <w:t>Supplemental Tables/Figures</w:t>
      </w:r>
    </w:p>
    <w:p w14:paraId="4250C70F" w14:textId="77777777" w:rsidR="006B2E5A" w:rsidRPr="00475C0F" w:rsidRDefault="006B2E5A" w:rsidP="006B2E5A">
      <w:pPr>
        <w:spacing w:line="240" w:lineRule="auto"/>
        <w:rPr>
          <w:rFonts w:ascii="Arial" w:hAnsi="Arial" w:cs="Arial"/>
        </w:rPr>
      </w:pPr>
      <w:r w:rsidRPr="00475C0F">
        <w:rPr>
          <w:rFonts w:ascii="Arial" w:hAnsi="Arial" w:cs="Arial"/>
        </w:rPr>
        <w:t>Incident Depression in Relation to Contextual Isolation among Established Long-stay Residents of US Nursing Homes</w:t>
      </w:r>
    </w:p>
    <w:p w14:paraId="2FF15082" w14:textId="77777777" w:rsidR="006B2E5A" w:rsidRPr="00475C0F" w:rsidRDefault="006B2E5A" w:rsidP="006B2E5A">
      <w:pPr>
        <w:rPr>
          <w:rFonts w:ascii="Arial" w:hAnsi="Arial" w:cs="Arial"/>
        </w:rPr>
      </w:pPr>
    </w:p>
    <w:p w14:paraId="57AA5EB2" w14:textId="77777777" w:rsidR="006B2E5A" w:rsidRPr="00475C0F" w:rsidRDefault="006B2E5A" w:rsidP="006B2E5A">
      <w:pPr>
        <w:rPr>
          <w:rFonts w:ascii="Arial" w:hAnsi="Arial" w:cs="Arial"/>
        </w:rPr>
      </w:pPr>
      <w:r w:rsidRPr="00475C0F">
        <w:rPr>
          <w:rFonts w:ascii="Arial" w:hAnsi="Arial" w:cs="Arial"/>
        </w:rPr>
        <w:br w:type="page"/>
      </w:r>
    </w:p>
    <w:p w14:paraId="3DFFB9D7" w14:textId="77777777" w:rsidR="006B2E5A" w:rsidRPr="00475C0F" w:rsidRDefault="006B2E5A" w:rsidP="006B2E5A">
      <w:pPr>
        <w:spacing w:line="240" w:lineRule="auto"/>
        <w:rPr>
          <w:rFonts w:ascii="Arial" w:hAnsi="Arial" w:cs="Arial"/>
        </w:rPr>
      </w:pPr>
      <w:r w:rsidRPr="00475C0F">
        <w:rPr>
          <w:rFonts w:ascii="Arial" w:hAnsi="Arial" w:cs="Arial"/>
        </w:rPr>
        <w:lastRenderedPageBreak/>
        <w:t>Supplemental Table A. Contextual Isolation among US Nursing Home Resident Sample, Overall and by Census Division, Calendar Year, and Quarter.</w:t>
      </w:r>
    </w:p>
    <w:tbl>
      <w:tblPr>
        <w:tblStyle w:val="Grilledutableau"/>
        <w:tblW w:w="9535" w:type="dxa"/>
        <w:tblLayout w:type="fixed"/>
        <w:tblLook w:val="04A0" w:firstRow="1" w:lastRow="0" w:firstColumn="1" w:lastColumn="0" w:noHBand="0" w:noVBand="1"/>
      </w:tblPr>
      <w:tblGrid>
        <w:gridCol w:w="3325"/>
        <w:gridCol w:w="1440"/>
        <w:gridCol w:w="1440"/>
        <w:gridCol w:w="1620"/>
        <w:gridCol w:w="1710"/>
      </w:tblGrid>
      <w:tr w:rsidR="006B2E5A" w:rsidRPr="00475C0F" w14:paraId="708B5F4C" w14:textId="77777777" w:rsidTr="009B070F">
        <w:tc>
          <w:tcPr>
            <w:tcW w:w="3325" w:type="dxa"/>
            <w:vAlign w:val="bottom"/>
          </w:tcPr>
          <w:p w14:paraId="16894B85" w14:textId="77777777" w:rsidR="006B2E5A" w:rsidRPr="00475C0F" w:rsidRDefault="006B2E5A" w:rsidP="009B070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bottom"/>
          </w:tcPr>
          <w:p w14:paraId="2C22DBB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% </w:t>
            </w:r>
            <w:proofErr w:type="gramStart"/>
            <w:r w:rsidRPr="00475C0F">
              <w:rPr>
                <w:rFonts w:ascii="Arial" w:hAnsi="Arial" w:cs="Arial"/>
              </w:rPr>
              <w:t>of</w:t>
            </w:r>
            <w:proofErr w:type="gramEnd"/>
            <w:r w:rsidRPr="00475C0F">
              <w:rPr>
                <w:rFonts w:ascii="Arial" w:hAnsi="Arial" w:cs="Arial"/>
              </w:rPr>
              <w:t xml:space="preserve"> total population</w:t>
            </w:r>
          </w:p>
          <w:p w14:paraId="5053263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(n=490,523)</w:t>
            </w:r>
          </w:p>
        </w:tc>
        <w:tc>
          <w:tcPr>
            <w:tcW w:w="1440" w:type="dxa"/>
            <w:vAlign w:val="bottom"/>
          </w:tcPr>
          <w:p w14:paraId="20EDCAB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Not Contextually Isolated (n=265,994)</w:t>
            </w:r>
          </w:p>
        </w:tc>
        <w:tc>
          <w:tcPr>
            <w:tcW w:w="1620" w:type="dxa"/>
            <w:vAlign w:val="bottom"/>
          </w:tcPr>
          <w:p w14:paraId="5D85E9C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Contextually Isolated on One Socially Salient Characteristic (n=149,552)</w:t>
            </w:r>
          </w:p>
        </w:tc>
        <w:tc>
          <w:tcPr>
            <w:tcW w:w="1710" w:type="dxa"/>
            <w:vAlign w:val="bottom"/>
          </w:tcPr>
          <w:p w14:paraId="75664C5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Contextually Isolated on Multiple Socially Salient Characteristics (n=74,977)</w:t>
            </w:r>
          </w:p>
        </w:tc>
      </w:tr>
      <w:tr w:rsidR="006B2E5A" w:rsidRPr="00475C0F" w14:paraId="64E0754C" w14:textId="77777777" w:rsidTr="009B070F">
        <w:tc>
          <w:tcPr>
            <w:tcW w:w="3325" w:type="dxa"/>
            <w:vAlign w:val="bottom"/>
          </w:tcPr>
          <w:p w14:paraId="2DD3E1B8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Total</w:t>
            </w:r>
          </w:p>
        </w:tc>
        <w:tc>
          <w:tcPr>
            <w:tcW w:w="1440" w:type="dxa"/>
            <w:vAlign w:val="bottom"/>
          </w:tcPr>
          <w:p w14:paraId="3487141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100.0%</w:t>
            </w:r>
          </w:p>
        </w:tc>
        <w:tc>
          <w:tcPr>
            <w:tcW w:w="1440" w:type="dxa"/>
            <w:vAlign w:val="bottom"/>
          </w:tcPr>
          <w:p w14:paraId="3D1B157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54.2%</w:t>
            </w:r>
          </w:p>
        </w:tc>
        <w:tc>
          <w:tcPr>
            <w:tcW w:w="1620" w:type="dxa"/>
            <w:vAlign w:val="bottom"/>
          </w:tcPr>
          <w:p w14:paraId="531459C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30.5%</w:t>
            </w:r>
          </w:p>
        </w:tc>
        <w:tc>
          <w:tcPr>
            <w:tcW w:w="1710" w:type="dxa"/>
            <w:vAlign w:val="bottom"/>
          </w:tcPr>
          <w:p w14:paraId="4EC4899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15.3%</w:t>
            </w:r>
          </w:p>
        </w:tc>
      </w:tr>
      <w:tr w:rsidR="006B2E5A" w:rsidRPr="00475C0F" w14:paraId="73C85ED8" w14:textId="77777777" w:rsidTr="009B070F">
        <w:tc>
          <w:tcPr>
            <w:tcW w:w="3325" w:type="dxa"/>
          </w:tcPr>
          <w:p w14:paraId="1200CAF7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Census Division</w:t>
            </w:r>
          </w:p>
        </w:tc>
        <w:tc>
          <w:tcPr>
            <w:tcW w:w="1440" w:type="dxa"/>
          </w:tcPr>
          <w:p w14:paraId="43771DD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BC10FE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88C1DB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25C8E3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</w:tr>
      <w:tr w:rsidR="006B2E5A" w:rsidRPr="00475C0F" w14:paraId="6E517EF4" w14:textId="77777777" w:rsidTr="009B070F">
        <w:tc>
          <w:tcPr>
            <w:tcW w:w="3325" w:type="dxa"/>
          </w:tcPr>
          <w:p w14:paraId="68EB6B45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New England</w:t>
            </w:r>
          </w:p>
        </w:tc>
        <w:tc>
          <w:tcPr>
            <w:tcW w:w="1440" w:type="dxa"/>
          </w:tcPr>
          <w:p w14:paraId="2A7F180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6.0%</w:t>
            </w:r>
          </w:p>
        </w:tc>
        <w:tc>
          <w:tcPr>
            <w:tcW w:w="1440" w:type="dxa"/>
          </w:tcPr>
          <w:p w14:paraId="68C87AF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57.0%</w:t>
            </w:r>
          </w:p>
        </w:tc>
        <w:tc>
          <w:tcPr>
            <w:tcW w:w="1620" w:type="dxa"/>
          </w:tcPr>
          <w:p w14:paraId="6E22FE3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29.7%</w:t>
            </w:r>
          </w:p>
        </w:tc>
        <w:tc>
          <w:tcPr>
            <w:tcW w:w="1710" w:type="dxa"/>
          </w:tcPr>
          <w:p w14:paraId="4F7FA10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13.3%</w:t>
            </w:r>
          </w:p>
        </w:tc>
      </w:tr>
      <w:tr w:rsidR="006B2E5A" w:rsidRPr="00475C0F" w14:paraId="47854465" w14:textId="77777777" w:rsidTr="009B070F">
        <w:tc>
          <w:tcPr>
            <w:tcW w:w="3325" w:type="dxa"/>
          </w:tcPr>
          <w:p w14:paraId="478048AE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Mid-Atlantic</w:t>
            </w:r>
          </w:p>
        </w:tc>
        <w:tc>
          <w:tcPr>
            <w:tcW w:w="1440" w:type="dxa"/>
          </w:tcPr>
          <w:p w14:paraId="1F7126B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16.6%</w:t>
            </w:r>
          </w:p>
        </w:tc>
        <w:tc>
          <w:tcPr>
            <w:tcW w:w="1440" w:type="dxa"/>
          </w:tcPr>
          <w:p w14:paraId="52E7C6D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53.4%</w:t>
            </w:r>
          </w:p>
        </w:tc>
        <w:tc>
          <w:tcPr>
            <w:tcW w:w="1620" w:type="dxa"/>
          </w:tcPr>
          <w:p w14:paraId="20C54B4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30.7%</w:t>
            </w:r>
          </w:p>
        </w:tc>
        <w:tc>
          <w:tcPr>
            <w:tcW w:w="1710" w:type="dxa"/>
          </w:tcPr>
          <w:p w14:paraId="4BE5BCB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15.9%</w:t>
            </w:r>
          </w:p>
        </w:tc>
      </w:tr>
      <w:tr w:rsidR="006B2E5A" w:rsidRPr="00475C0F" w14:paraId="070E51C6" w14:textId="77777777" w:rsidTr="009B070F">
        <w:tc>
          <w:tcPr>
            <w:tcW w:w="3325" w:type="dxa"/>
          </w:tcPr>
          <w:p w14:paraId="5E9DABF5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East North Central</w:t>
            </w:r>
          </w:p>
        </w:tc>
        <w:tc>
          <w:tcPr>
            <w:tcW w:w="1440" w:type="dxa"/>
          </w:tcPr>
          <w:p w14:paraId="61DACAF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17.6%</w:t>
            </w:r>
          </w:p>
        </w:tc>
        <w:tc>
          <w:tcPr>
            <w:tcW w:w="1440" w:type="dxa"/>
          </w:tcPr>
          <w:p w14:paraId="21A9545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57.6%</w:t>
            </w:r>
          </w:p>
        </w:tc>
        <w:tc>
          <w:tcPr>
            <w:tcW w:w="1620" w:type="dxa"/>
          </w:tcPr>
          <w:p w14:paraId="7814D1E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29.5%</w:t>
            </w:r>
          </w:p>
        </w:tc>
        <w:tc>
          <w:tcPr>
            <w:tcW w:w="1710" w:type="dxa"/>
          </w:tcPr>
          <w:p w14:paraId="51C4D43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12.9%</w:t>
            </w:r>
          </w:p>
        </w:tc>
      </w:tr>
      <w:tr w:rsidR="006B2E5A" w:rsidRPr="00475C0F" w14:paraId="4944CEF6" w14:textId="77777777" w:rsidTr="009B070F">
        <w:tc>
          <w:tcPr>
            <w:tcW w:w="3325" w:type="dxa"/>
          </w:tcPr>
          <w:p w14:paraId="4B63BBD9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West North Central</w:t>
            </w:r>
          </w:p>
        </w:tc>
        <w:tc>
          <w:tcPr>
            <w:tcW w:w="1440" w:type="dxa"/>
          </w:tcPr>
          <w:p w14:paraId="4C2A400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11.0%</w:t>
            </w:r>
          </w:p>
        </w:tc>
        <w:tc>
          <w:tcPr>
            <w:tcW w:w="1440" w:type="dxa"/>
          </w:tcPr>
          <w:p w14:paraId="0BE768B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60.1%</w:t>
            </w:r>
          </w:p>
        </w:tc>
        <w:tc>
          <w:tcPr>
            <w:tcW w:w="1620" w:type="dxa"/>
          </w:tcPr>
          <w:p w14:paraId="47A83CD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28.5%</w:t>
            </w:r>
          </w:p>
        </w:tc>
        <w:tc>
          <w:tcPr>
            <w:tcW w:w="1710" w:type="dxa"/>
          </w:tcPr>
          <w:p w14:paraId="1C321B0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11.4%</w:t>
            </w:r>
          </w:p>
        </w:tc>
      </w:tr>
      <w:tr w:rsidR="006B2E5A" w:rsidRPr="00475C0F" w14:paraId="78A27377" w14:textId="77777777" w:rsidTr="009B070F">
        <w:tc>
          <w:tcPr>
            <w:tcW w:w="3325" w:type="dxa"/>
          </w:tcPr>
          <w:p w14:paraId="6FC49C44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South Atlantic</w:t>
            </w:r>
          </w:p>
        </w:tc>
        <w:tc>
          <w:tcPr>
            <w:tcW w:w="1440" w:type="dxa"/>
          </w:tcPr>
          <w:p w14:paraId="64ABC1E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16.7%</w:t>
            </w:r>
          </w:p>
        </w:tc>
        <w:tc>
          <w:tcPr>
            <w:tcW w:w="1440" w:type="dxa"/>
          </w:tcPr>
          <w:p w14:paraId="2C3BB09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52.6%</w:t>
            </w:r>
          </w:p>
        </w:tc>
        <w:tc>
          <w:tcPr>
            <w:tcW w:w="1620" w:type="dxa"/>
          </w:tcPr>
          <w:p w14:paraId="08F23E4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31.0%</w:t>
            </w:r>
          </w:p>
        </w:tc>
        <w:tc>
          <w:tcPr>
            <w:tcW w:w="1710" w:type="dxa"/>
          </w:tcPr>
          <w:p w14:paraId="504B6D0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16.4%</w:t>
            </w:r>
          </w:p>
        </w:tc>
      </w:tr>
      <w:tr w:rsidR="006B2E5A" w:rsidRPr="00475C0F" w14:paraId="32656B69" w14:textId="77777777" w:rsidTr="009B070F">
        <w:tc>
          <w:tcPr>
            <w:tcW w:w="3325" w:type="dxa"/>
          </w:tcPr>
          <w:p w14:paraId="0B3498D7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East South Central</w:t>
            </w:r>
          </w:p>
        </w:tc>
        <w:tc>
          <w:tcPr>
            <w:tcW w:w="1440" w:type="dxa"/>
          </w:tcPr>
          <w:p w14:paraId="7BD8264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6.6%</w:t>
            </w:r>
          </w:p>
        </w:tc>
        <w:tc>
          <w:tcPr>
            <w:tcW w:w="1440" w:type="dxa"/>
          </w:tcPr>
          <w:p w14:paraId="2E41582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53.8%</w:t>
            </w:r>
          </w:p>
        </w:tc>
        <w:tc>
          <w:tcPr>
            <w:tcW w:w="1620" w:type="dxa"/>
          </w:tcPr>
          <w:p w14:paraId="1BDF621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31.0%</w:t>
            </w:r>
          </w:p>
        </w:tc>
        <w:tc>
          <w:tcPr>
            <w:tcW w:w="1710" w:type="dxa"/>
          </w:tcPr>
          <w:p w14:paraId="63C25C8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15.2%</w:t>
            </w:r>
          </w:p>
        </w:tc>
      </w:tr>
      <w:tr w:rsidR="006B2E5A" w:rsidRPr="00475C0F" w14:paraId="1B103BCF" w14:textId="77777777" w:rsidTr="009B070F">
        <w:tc>
          <w:tcPr>
            <w:tcW w:w="3325" w:type="dxa"/>
          </w:tcPr>
          <w:p w14:paraId="77D65AFB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West South central</w:t>
            </w:r>
          </w:p>
        </w:tc>
        <w:tc>
          <w:tcPr>
            <w:tcW w:w="1440" w:type="dxa"/>
          </w:tcPr>
          <w:p w14:paraId="756D461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11.4%</w:t>
            </w:r>
          </w:p>
        </w:tc>
        <w:tc>
          <w:tcPr>
            <w:tcW w:w="1440" w:type="dxa"/>
          </w:tcPr>
          <w:p w14:paraId="7C26EAB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53.1%</w:t>
            </w:r>
          </w:p>
        </w:tc>
        <w:tc>
          <w:tcPr>
            <w:tcW w:w="1620" w:type="dxa"/>
          </w:tcPr>
          <w:p w14:paraId="7C088E1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30.9%</w:t>
            </w:r>
          </w:p>
        </w:tc>
        <w:tc>
          <w:tcPr>
            <w:tcW w:w="1710" w:type="dxa"/>
          </w:tcPr>
          <w:p w14:paraId="6F40913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15.9%</w:t>
            </w:r>
          </w:p>
        </w:tc>
      </w:tr>
      <w:tr w:rsidR="006B2E5A" w:rsidRPr="00475C0F" w14:paraId="7E8018EF" w14:textId="77777777" w:rsidTr="009B070F">
        <w:tc>
          <w:tcPr>
            <w:tcW w:w="3325" w:type="dxa"/>
          </w:tcPr>
          <w:p w14:paraId="58D330AA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Mountain West</w:t>
            </w:r>
          </w:p>
        </w:tc>
        <w:tc>
          <w:tcPr>
            <w:tcW w:w="1440" w:type="dxa"/>
          </w:tcPr>
          <w:p w14:paraId="38FEDA0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4.0%</w:t>
            </w:r>
          </w:p>
        </w:tc>
        <w:tc>
          <w:tcPr>
            <w:tcW w:w="1440" w:type="dxa"/>
          </w:tcPr>
          <w:p w14:paraId="23FE0F9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52.7%</w:t>
            </w:r>
          </w:p>
        </w:tc>
        <w:tc>
          <w:tcPr>
            <w:tcW w:w="1620" w:type="dxa"/>
          </w:tcPr>
          <w:p w14:paraId="64A8C24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31.6%</w:t>
            </w:r>
          </w:p>
        </w:tc>
        <w:tc>
          <w:tcPr>
            <w:tcW w:w="1710" w:type="dxa"/>
          </w:tcPr>
          <w:p w14:paraId="3933423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15.8%</w:t>
            </w:r>
          </w:p>
        </w:tc>
      </w:tr>
      <w:tr w:rsidR="006B2E5A" w:rsidRPr="00475C0F" w14:paraId="623D8BCB" w14:textId="77777777" w:rsidTr="009B070F">
        <w:tc>
          <w:tcPr>
            <w:tcW w:w="3325" w:type="dxa"/>
          </w:tcPr>
          <w:p w14:paraId="13498AAE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Pacific</w:t>
            </w:r>
          </w:p>
        </w:tc>
        <w:tc>
          <w:tcPr>
            <w:tcW w:w="1440" w:type="dxa"/>
          </w:tcPr>
          <w:p w14:paraId="0759E07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10.1%</w:t>
            </w:r>
          </w:p>
        </w:tc>
        <w:tc>
          <w:tcPr>
            <w:tcW w:w="1440" w:type="dxa"/>
          </w:tcPr>
          <w:p w14:paraId="1E0447D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46.6%</w:t>
            </w:r>
          </w:p>
        </w:tc>
        <w:tc>
          <w:tcPr>
            <w:tcW w:w="1620" w:type="dxa"/>
          </w:tcPr>
          <w:p w14:paraId="2544AF1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32.4%</w:t>
            </w:r>
          </w:p>
        </w:tc>
        <w:tc>
          <w:tcPr>
            <w:tcW w:w="1710" w:type="dxa"/>
          </w:tcPr>
          <w:p w14:paraId="56FDD0B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21.0%</w:t>
            </w:r>
          </w:p>
        </w:tc>
      </w:tr>
      <w:tr w:rsidR="006B2E5A" w:rsidRPr="00475C0F" w14:paraId="5C249C4B" w14:textId="77777777" w:rsidTr="009B070F">
        <w:tc>
          <w:tcPr>
            <w:tcW w:w="3325" w:type="dxa"/>
          </w:tcPr>
          <w:p w14:paraId="6E28E03B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Year</w:t>
            </w:r>
          </w:p>
        </w:tc>
        <w:tc>
          <w:tcPr>
            <w:tcW w:w="1440" w:type="dxa"/>
          </w:tcPr>
          <w:p w14:paraId="312F307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A62466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732BD3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092005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</w:tr>
      <w:tr w:rsidR="006B2E5A" w:rsidRPr="00475C0F" w14:paraId="6F529B6C" w14:textId="77777777" w:rsidTr="009B070F">
        <w:tc>
          <w:tcPr>
            <w:tcW w:w="3325" w:type="dxa"/>
          </w:tcPr>
          <w:p w14:paraId="038CBF0B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2010</w:t>
            </w:r>
          </w:p>
        </w:tc>
        <w:tc>
          <w:tcPr>
            <w:tcW w:w="1440" w:type="dxa"/>
          </w:tcPr>
          <w:p w14:paraId="4989BBA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3.8%</w:t>
            </w:r>
          </w:p>
        </w:tc>
        <w:tc>
          <w:tcPr>
            <w:tcW w:w="1440" w:type="dxa"/>
          </w:tcPr>
          <w:p w14:paraId="43F0A10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54.1%</w:t>
            </w:r>
          </w:p>
        </w:tc>
        <w:tc>
          <w:tcPr>
            <w:tcW w:w="1620" w:type="dxa"/>
          </w:tcPr>
          <w:p w14:paraId="015F501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30.4%</w:t>
            </w:r>
          </w:p>
        </w:tc>
        <w:tc>
          <w:tcPr>
            <w:tcW w:w="1710" w:type="dxa"/>
          </w:tcPr>
          <w:p w14:paraId="408FFFB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15.5%</w:t>
            </w:r>
          </w:p>
        </w:tc>
      </w:tr>
      <w:tr w:rsidR="006B2E5A" w:rsidRPr="00475C0F" w14:paraId="40C99D15" w14:textId="77777777" w:rsidTr="009B070F">
        <w:tc>
          <w:tcPr>
            <w:tcW w:w="3325" w:type="dxa"/>
          </w:tcPr>
          <w:p w14:paraId="4F217884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2011</w:t>
            </w:r>
          </w:p>
        </w:tc>
        <w:tc>
          <w:tcPr>
            <w:tcW w:w="1440" w:type="dxa"/>
          </w:tcPr>
          <w:p w14:paraId="52194A9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13.8%</w:t>
            </w:r>
          </w:p>
        </w:tc>
        <w:tc>
          <w:tcPr>
            <w:tcW w:w="1440" w:type="dxa"/>
          </w:tcPr>
          <w:p w14:paraId="2F4ED57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54.3%</w:t>
            </w:r>
          </w:p>
        </w:tc>
        <w:tc>
          <w:tcPr>
            <w:tcW w:w="1620" w:type="dxa"/>
          </w:tcPr>
          <w:p w14:paraId="7E5F73C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30.4%</w:t>
            </w:r>
          </w:p>
        </w:tc>
        <w:tc>
          <w:tcPr>
            <w:tcW w:w="1710" w:type="dxa"/>
          </w:tcPr>
          <w:p w14:paraId="2EE921F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15.2%</w:t>
            </w:r>
          </w:p>
        </w:tc>
      </w:tr>
      <w:tr w:rsidR="006B2E5A" w:rsidRPr="00475C0F" w14:paraId="35507158" w14:textId="77777777" w:rsidTr="009B070F">
        <w:tc>
          <w:tcPr>
            <w:tcW w:w="3325" w:type="dxa"/>
          </w:tcPr>
          <w:p w14:paraId="119C14FC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2012</w:t>
            </w:r>
          </w:p>
        </w:tc>
        <w:tc>
          <w:tcPr>
            <w:tcW w:w="1440" w:type="dxa"/>
          </w:tcPr>
          <w:p w14:paraId="2BDDBFA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11.9%</w:t>
            </w:r>
          </w:p>
        </w:tc>
        <w:tc>
          <w:tcPr>
            <w:tcW w:w="1440" w:type="dxa"/>
          </w:tcPr>
          <w:p w14:paraId="750EDED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54.7%</w:t>
            </w:r>
          </w:p>
        </w:tc>
        <w:tc>
          <w:tcPr>
            <w:tcW w:w="1620" w:type="dxa"/>
          </w:tcPr>
          <w:p w14:paraId="568777C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30.2%</w:t>
            </w:r>
          </w:p>
        </w:tc>
        <w:tc>
          <w:tcPr>
            <w:tcW w:w="1710" w:type="dxa"/>
          </w:tcPr>
          <w:p w14:paraId="260BFF5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15.2%</w:t>
            </w:r>
          </w:p>
        </w:tc>
      </w:tr>
      <w:tr w:rsidR="006B2E5A" w:rsidRPr="00475C0F" w14:paraId="722AED99" w14:textId="77777777" w:rsidTr="009B070F">
        <w:tc>
          <w:tcPr>
            <w:tcW w:w="3325" w:type="dxa"/>
          </w:tcPr>
          <w:p w14:paraId="6A191FA6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2013</w:t>
            </w:r>
          </w:p>
        </w:tc>
        <w:tc>
          <w:tcPr>
            <w:tcW w:w="1440" w:type="dxa"/>
          </w:tcPr>
          <w:p w14:paraId="60E0059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11.6%</w:t>
            </w:r>
          </w:p>
        </w:tc>
        <w:tc>
          <w:tcPr>
            <w:tcW w:w="1440" w:type="dxa"/>
          </w:tcPr>
          <w:p w14:paraId="0D44178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54.6%</w:t>
            </w:r>
          </w:p>
        </w:tc>
        <w:tc>
          <w:tcPr>
            <w:tcW w:w="1620" w:type="dxa"/>
          </w:tcPr>
          <w:p w14:paraId="08465D9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30.6%</w:t>
            </w:r>
          </w:p>
        </w:tc>
        <w:tc>
          <w:tcPr>
            <w:tcW w:w="1710" w:type="dxa"/>
          </w:tcPr>
          <w:p w14:paraId="0E807C3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14.8%</w:t>
            </w:r>
          </w:p>
        </w:tc>
      </w:tr>
      <w:tr w:rsidR="006B2E5A" w:rsidRPr="00475C0F" w14:paraId="3CA2192B" w14:textId="77777777" w:rsidTr="009B070F">
        <w:tc>
          <w:tcPr>
            <w:tcW w:w="3325" w:type="dxa"/>
          </w:tcPr>
          <w:p w14:paraId="73EA04AF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2014</w:t>
            </w:r>
          </w:p>
        </w:tc>
        <w:tc>
          <w:tcPr>
            <w:tcW w:w="1440" w:type="dxa"/>
          </w:tcPr>
          <w:p w14:paraId="73C2A26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10.4%</w:t>
            </w:r>
          </w:p>
        </w:tc>
        <w:tc>
          <w:tcPr>
            <w:tcW w:w="1440" w:type="dxa"/>
          </w:tcPr>
          <w:p w14:paraId="0CDC90B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55.0%</w:t>
            </w:r>
          </w:p>
        </w:tc>
        <w:tc>
          <w:tcPr>
            <w:tcW w:w="1620" w:type="dxa"/>
          </w:tcPr>
          <w:p w14:paraId="04A7E9B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30.2%</w:t>
            </w:r>
          </w:p>
        </w:tc>
        <w:tc>
          <w:tcPr>
            <w:tcW w:w="1710" w:type="dxa"/>
          </w:tcPr>
          <w:p w14:paraId="38BCC36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14.8%</w:t>
            </w:r>
          </w:p>
        </w:tc>
      </w:tr>
      <w:tr w:rsidR="006B2E5A" w:rsidRPr="00475C0F" w14:paraId="07544FCD" w14:textId="77777777" w:rsidTr="009B070F">
        <w:tc>
          <w:tcPr>
            <w:tcW w:w="3325" w:type="dxa"/>
          </w:tcPr>
          <w:p w14:paraId="31AC6807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2015</w:t>
            </w:r>
          </w:p>
        </w:tc>
        <w:tc>
          <w:tcPr>
            <w:tcW w:w="1440" w:type="dxa"/>
          </w:tcPr>
          <w:p w14:paraId="3E1FB37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10.3%</w:t>
            </w:r>
          </w:p>
        </w:tc>
        <w:tc>
          <w:tcPr>
            <w:tcW w:w="1440" w:type="dxa"/>
          </w:tcPr>
          <w:p w14:paraId="61352E7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54.8%</w:t>
            </w:r>
          </w:p>
        </w:tc>
        <w:tc>
          <w:tcPr>
            <w:tcW w:w="1620" w:type="dxa"/>
          </w:tcPr>
          <w:p w14:paraId="5044F26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30.4%</w:t>
            </w:r>
          </w:p>
        </w:tc>
        <w:tc>
          <w:tcPr>
            <w:tcW w:w="1710" w:type="dxa"/>
          </w:tcPr>
          <w:p w14:paraId="0013814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14.8%</w:t>
            </w:r>
          </w:p>
        </w:tc>
      </w:tr>
      <w:tr w:rsidR="006B2E5A" w:rsidRPr="00475C0F" w14:paraId="432ABA66" w14:textId="77777777" w:rsidTr="009B070F">
        <w:tc>
          <w:tcPr>
            <w:tcW w:w="3325" w:type="dxa"/>
          </w:tcPr>
          <w:p w14:paraId="4886235F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2016</w:t>
            </w:r>
          </w:p>
        </w:tc>
        <w:tc>
          <w:tcPr>
            <w:tcW w:w="1440" w:type="dxa"/>
          </w:tcPr>
          <w:p w14:paraId="5D07C7F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9.6%</w:t>
            </w:r>
          </w:p>
        </w:tc>
        <w:tc>
          <w:tcPr>
            <w:tcW w:w="1440" w:type="dxa"/>
          </w:tcPr>
          <w:p w14:paraId="0E8F88A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54.4%</w:t>
            </w:r>
          </w:p>
        </w:tc>
        <w:tc>
          <w:tcPr>
            <w:tcW w:w="1620" w:type="dxa"/>
          </w:tcPr>
          <w:p w14:paraId="337954E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30.1%</w:t>
            </w:r>
          </w:p>
        </w:tc>
        <w:tc>
          <w:tcPr>
            <w:tcW w:w="1710" w:type="dxa"/>
          </w:tcPr>
          <w:p w14:paraId="50BB795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15.5%</w:t>
            </w:r>
          </w:p>
        </w:tc>
      </w:tr>
      <w:tr w:rsidR="006B2E5A" w:rsidRPr="00475C0F" w14:paraId="0A97CD72" w14:textId="77777777" w:rsidTr="009B070F">
        <w:tc>
          <w:tcPr>
            <w:tcW w:w="3325" w:type="dxa"/>
          </w:tcPr>
          <w:p w14:paraId="593DB2F2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2017</w:t>
            </w:r>
          </w:p>
        </w:tc>
        <w:tc>
          <w:tcPr>
            <w:tcW w:w="1440" w:type="dxa"/>
          </w:tcPr>
          <w:p w14:paraId="2F06CA3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9.4%</w:t>
            </w:r>
          </w:p>
        </w:tc>
        <w:tc>
          <w:tcPr>
            <w:tcW w:w="1440" w:type="dxa"/>
          </w:tcPr>
          <w:p w14:paraId="3288E48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53.9%</w:t>
            </w:r>
          </w:p>
        </w:tc>
        <w:tc>
          <w:tcPr>
            <w:tcW w:w="1620" w:type="dxa"/>
          </w:tcPr>
          <w:p w14:paraId="48B386C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30.4%</w:t>
            </w:r>
          </w:p>
        </w:tc>
        <w:tc>
          <w:tcPr>
            <w:tcW w:w="1710" w:type="dxa"/>
          </w:tcPr>
          <w:p w14:paraId="2A47411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15.7%</w:t>
            </w:r>
          </w:p>
        </w:tc>
      </w:tr>
      <w:tr w:rsidR="006B2E5A" w:rsidRPr="00475C0F" w14:paraId="3BD6859B" w14:textId="77777777" w:rsidTr="009B070F">
        <w:tc>
          <w:tcPr>
            <w:tcW w:w="3325" w:type="dxa"/>
          </w:tcPr>
          <w:p w14:paraId="7CB13E97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2018</w:t>
            </w:r>
          </w:p>
        </w:tc>
        <w:tc>
          <w:tcPr>
            <w:tcW w:w="1440" w:type="dxa"/>
          </w:tcPr>
          <w:p w14:paraId="36BB1F3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9.8%</w:t>
            </w:r>
          </w:p>
        </w:tc>
        <w:tc>
          <w:tcPr>
            <w:tcW w:w="1440" w:type="dxa"/>
          </w:tcPr>
          <w:p w14:paraId="43A869D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53.4%</w:t>
            </w:r>
          </w:p>
        </w:tc>
        <w:tc>
          <w:tcPr>
            <w:tcW w:w="1620" w:type="dxa"/>
          </w:tcPr>
          <w:p w14:paraId="2EF19BE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31.1%</w:t>
            </w:r>
          </w:p>
        </w:tc>
        <w:tc>
          <w:tcPr>
            <w:tcW w:w="1710" w:type="dxa"/>
          </w:tcPr>
          <w:p w14:paraId="05F5A56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15.5%</w:t>
            </w:r>
          </w:p>
        </w:tc>
      </w:tr>
      <w:tr w:rsidR="006B2E5A" w:rsidRPr="00475C0F" w14:paraId="1309A44C" w14:textId="77777777" w:rsidTr="009B070F">
        <w:tc>
          <w:tcPr>
            <w:tcW w:w="3325" w:type="dxa"/>
          </w:tcPr>
          <w:p w14:paraId="2FD05F74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2019</w:t>
            </w:r>
          </w:p>
        </w:tc>
        <w:tc>
          <w:tcPr>
            <w:tcW w:w="1440" w:type="dxa"/>
          </w:tcPr>
          <w:p w14:paraId="67EABE4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9.3%</w:t>
            </w:r>
          </w:p>
        </w:tc>
        <w:tc>
          <w:tcPr>
            <w:tcW w:w="1440" w:type="dxa"/>
          </w:tcPr>
          <w:p w14:paraId="3393960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52.6%</w:t>
            </w:r>
          </w:p>
        </w:tc>
        <w:tc>
          <w:tcPr>
            <w:tcW w:w="1620" w:type="dxa"/>
          </w:tcPr>
          <w:p w14:paraId="3FEF15E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31.2%</w:t>
            </w:r>
          </w:p>
        </w:tc>
        <w:tc>
          <w:tcPr>
            <w:tcW w:w="1710" w:type="dxa"/>
          </w:tcPr>
          <w:p w14:paraId="52293CA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16.2%</w:t>
            </w:r>
          </w:p>
        </w:tc>
      </w:tr>
      <w:tr w:rsidR="006B2E5A" w:rsidRPr="00475C0F" w14:paraId="2EB4299F" w14:textId="77777777" w:rsidTr="009B070F">
        <w:tc>
          <w:tcPr>
            <w:tcW w:w="3325" w:type="dxa"/>
          </w:tcPr>
          <w:p w14:paraId="73F0BD37" w14:textId="77777777" w:rsidR="006B2E5A" w:rsidRPr="00475C0F" w:rsidRDefault="006B2E5A" w:rsidP="009B070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597DD5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E1438B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8CF942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E744CD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</w:tr>
      <w:tr w:rsidR="006B2E5A" w:rsidRPr="00475C0F" w14:paraId="2E61141C" w14:textId="77777777" w:rsidTr="009B070F">
        <w:tc>
          <w:tcPr>
            <w:tcW w:w="3325" w:type="dxa"/>
          </w:tcPr>
          <w:p w14:paraId="50AD92FA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lastRenderedPageBreak/>
              <w:t>Quarter</w:t>
            </w:r>
          </w:p>
        </w:tc>
        <w:tc>
          <w:tcPr>
            <w:tcW w:w="1440" w:type="dxa"/>
          </w:tcPr>
          <w:p w14:paraId="2DEC4EF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D9E6B3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184F9A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569294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</w:tr>
      <w:tr w:rsidR="006B2E5A" w:rsidRPr="00475C0F" w14:paraId="4CB0A832" w14:textId="77777777" w:rsidTr="009B070F">
        <w:tc>
          <w:tcPr>
            <w:tcW w:w="3325" w:type="dxa"/>
          </w:tcPr>
          <w:p w14:paraId="5D4D3A0E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Jan-Mar</w:t>
            </w:r>
          </w:p>
        </w:tc>
        <w:tc>
          <w:tcPr>
            <w:tcW w:w="1440" w:type="dxa"/>
          </w:tcPr>
          <w:p w14:paraId="76B91AA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25.8%</w:t>
            </w:r>
          </w:p>
        </w:tc>
        <w:tc>
          <w:tcPr>
            <w:tcW w:w="1440" w:type="dxa"/>
          </w:tcPr>
          <w:p w14:paraId="3640644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54.8%</w:t>
            </w:r>
          </w:p>
        </w:tc>
        <w:tc>
          <w:tcPr>
            <w:tcW w:w="1620" w:type="dxa"/>
          </w:tcPr>
          <w:p w14:paraId="5F53583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30.4%</w:t>
            </w:r>
          </w:p>
        </w:tc>
        <w:tc>
          <w:tcPr>
            <w:tcW w:w="1710" w:type="dxa"/>
          </w:tcPr>
          <w:p w14:paraId="1B6D570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14.8%</w:t>
            </w:r>
          </w:p>
        </w:tc>
      </w:tr>
      <w:tr w:rsidR="006B2E5A" w:rsidRPr="00475C0F" w14:paraId="4AA2EE9B" w14:textId="77777777" w:rsidTr="009B070F">
        <w:tc>
          <w:tcPr>
            <w:tcW w:w="3325" w:type="dxa"/>
          </w:tcPr>
          <w:p w14:paraId="30315B49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Apr-Jun</w:t>
            </w:r>
          </w:p>
        </w:tc>
        <w:tc>
          <w:tcPr>
            <w:tcW w:w="1440" w:type="dxa"/>
          </w:tcPr>
          <w:p w14:paraId="7087C02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24.3%</w:t>
            </w:r>
          </w:p>
        </w:tc>
        <w:tc>
          <w:tcPr>
            <w:tcW w:w="1440" w:type="dxa"/>
          </w:tcPr>
          <w:p w14:paraId="22E49B8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53.9%</w:t>
            </w:r>
          </w:p>
        </w:tc>
        <w:tc>
          <w:tcPr>
            <w:tcW w:w="1620" w:type="dxa"/>
          </w:tcPr>
          <w:p w14:paraId="373026F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30.5%</w:t>
            </w:r>
          </w:p>
        </w:tc>
        <w:tc>
          <w:tcPr>
            <w:tcW w:w="1710" w:type="dxa"/>
          </w:tcPr>
          <w:p w14:paraId="4D54D60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15.5%</w:t>
            </w:r>
          </w:p>
        </w:tc>
      </w:tr>
      <w:tr w:rsidR="006B2E5A" w:rsidRPr="00475C0F" w14:paraId="07A59EFA" w14:textId="77777777" w:rsidTr="009B070F">
        <w:tc>
          <w:tcPr>
            <w:tcW w:w="3325" w:type="dxa"/>
          </w:tcPr>
          <w:p w14:paraId="67A88F04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Jul-Sep</w:t>
            </w:r>
          </w:p>
        </w:tc>
        <w:tc>
          <w:tcPr>
            <w:tcW w:w="1440" w:type="dxa"/>
          </w:tcPr>
          <w:p w14:paraId="48837D1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23.5%</w:t>
            </w:r>
          </w:p>
        </w:tc>
        <w:tc>
          <w:tcPr>
            <w:tcW w:w="1440" w:type="dxa"/>
          </w:tcPr>
          <w:p w14:paraId="7761F59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53.8%</w:t>
            </w:r>
          </w:p>
        </w:tc>
        <w:tc>
          <w:tcPr>
            <w:tcW w:w="1620" w:type="dxa"/>
          </w:tcPr>
          <w:p w14:paraId="0417FB8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30.7%</w:t>
            </w:r>
          </w:p>
        </w:tc>
        <w:tc>
          <w:tcPr>
            <w:tcW w:w="1710" w:type="dxa"/>
          </w:tcPr>
          <w:p w14:paraId="271910C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15.5%</w:t>
            </w:r>
          </w:p>
        </w:tc>
      </w:tr>
      <w:tr w:rsidR="006B2E5A" w:rsidRPr="00475C0F" w14:paraId="0CCB6FCC" w14:textId="77777777" w:rsidTr="009B070F">
        <w:tc>
          <w:tcPr>
            <w:tcW w:w="3325" w:type="dxa"/>
          </w:tcPr>
          <w:p w14:paraId="77D099E2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Oct-Dec</w:t>
            </w:r>
          </w:p>
        </w:tc>
        <w:tc>
          <w:tcPr>
            <w:tcW w:w="1440" w:type="dxa"/>
          </w:tcPr>
          <w:p w14:paraId="18AC74B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26.4%</w:t>
            </w:r>
          </w:p>
        </w:tc>
        <w:tc>
          <w:tcPr>
            <w:tcW w:w="1440" w:type="dxa"/>
          </w:tcPr>
          <w:p w14:paraId="2B06E6B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54.3%</w:t>
            </w:r>
          </w:p>
        </w:tc>
        <w:tc>
          <w:tcPr>
            <w:tcW w:w="1620" w:type="dxa"/>
          </w:tcPr>
          <w:p w14:paraId="42CD46C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30.4%</w:t>
            </w:r>
          </w:p>
        </w:tc>
        <w:tc>
          <w:tcPr>
            <w:tcW w:w="1710" w:type="dxa"/>
          </w:tcPr>
          <w:p w14:paraId="582133C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15.3%</w:t>
            </w:r>
          </w:p>
        </w:tc>
      </w:tr>
    </w:tbl>
    <w:p w14:paraId="738CA22C" w14:textId="77777777" w:rsidR="006B2E5A" w:rsidRPr="00475C0F" w:rsidRDefault="006B2E5A" w:rsidP="006B2E5A">
      <w:pPr>
        <w:rPr>
          <w:rFonts w:ascii="Arial" w:hAnsi="Arial" w:cs="Arial"/>
        </w:rPr>
      </w:pPr>
      <w:r w:rsidRPr="00475C0F">
        <w:rPr>
          <w:rFonts w:ascii="Arial" w:hAnsi="Arial" w:cs="Arial"/>
        </w:rPr>
        <w:br w:type="page"/>
      </w:r>
    </w:p>
    <w:p w14:paraId="7536739B" w14:textId="77777777" w:rsidR="006B2E5A" w:rsidRPr="00475C0F" w:rsidRDefault="006B2E5A" w:rsidP="006B2E5A">
      <w:pPr>
        <w:spacing w:line="240" w:lineRule="auto"/>
        <w:rPr>
          <w:rFonts w:ascii="Arial" w:hAnsi="Arial" w:cs="Arial"/>
        </w:rPr>
      </w:pPr>
      <w:r w:rsidRPr="00475C0F">
        <w:rPr>
          <w:rFonts w:ascii="Arial" w:hAnsi="Arial" w:cs="Arial"/>
        </w:rPr>
        <w:lastRenderedPageBreak/>
        <w:t>Supplemental Table B. Incidence Proportion of Depression in Relation to Contextual Isolation, Overall and Stratified by Census Division, Year and Quarter.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5"/>
        <w:gridCol w:w="1427"/>
        <w:gridCol w:w="1567"/>
        <w:gridCol w:w="1672"/>
      </w:tblGrid>
      <w:tr w:rsidR="006B2E5A" w:rsidRPr="00475C0F" w14:paraId="1963E19C" w14:textId="77777777" w:rsidTr="009B070F">
        <w:tc>
          <w:tcPr>
            <w:tcW w:w="2695" w:type="dxa"/>
            <w:vAlign w:val="bottom"/>
          </w:tcPr>
          <w:p w14:paraId="44FE0ACD" w14:textId="77777777" w:rsidR="006B2E5A" w:rsidRPr="00475C0F" w:rsidRDefault="006B2E5A" w:rsidP="009B070F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vAlign w:val="bottom"/>
          </w:tcPr>
          <w:p w14:paraId="60F1404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Not Contextually Isolated</w:t>
            </w:r>
          </w:p>
        </w:tc>
        <w:tc>
          <w:tcPr>
            <w:tcW w:w="1567" w:type="dxa"/>
            <w:vAlign w:val="bottom"/>
          </w:tcPr>
          <w:p w14:paraId="223C9E0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Contextually Isolated on One Socially Salient Characteristic</w:t>
            </w:r>
          </w:p>
        </w:tc>
        <w:tc>
          <w:tcPr>
            <w:tcW w:w="1672" w:type="dxa"/>
            <w:vAlign w:val="bottom"/>
          </w:tcPr>
          <w:p w14:paraId="0A87DE3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Contextually Isolated on Multiple Socially Salient Characteristics</w:t>
            </w:r>
          </w:p>
        </w:tc>
      </w:tr>
      <w:tr w:rsidR="006B2E5A" w:rsidRPr="00475C0F" w14:paraId="786A3CC5" w14:textId="77777777" w:rsidTr="009B070F">
        <w:tc>
          <w:tcPr>
            <w:tcW w:w="2695" w:type="dxa"/>
            <w:vAlign w:val="bottom"/>
          </w:tcPr>
          <w:p w14:paraId="27D2CF0D" w14:textId="77777777" w:rsidR="006B2E5A" w:rsidRPr="00475C0F" w:rsidRDefault="006B2E5A" w:rsidP="009B070F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gridSpan w:val="3"/>
            <w:vAlign w:val="bottom"/>
          </w:tcPr>
          <w:p w14:paraId="5D5DF419" w14:textId="77777777" w:rsidR="006B2E5A" w:rsidRPr="00475C0F" w:rsidRDefault="006B2E5A" w:rsidP="009B070F">
            <w:pPr>
              <w:jc w:val="center"/>
              <w:rPr>
                <w:rFonts w:ascii="Arial" w:hAnsi="Arial" w:cs="Arial"/>
                <w:i/>
                <w:iCs/>
              </w:rPr>
            </w:pPr>
            <w:r w:rsidRPr="00475C0F">
              <w:rPr>
                <w:rFonts w:ascii="Arial" w:hAnsi="Arial" w:cs="Arial"/>
                <w:i/>
                <w:iCs/>
              </w:rPr>
              <w:t>Incidence proportion</w:t>
            </w:r>
          </w:p>
        </w:tc>
      </w:tr>
      <w:tr w:rsidR="006B2E5A" w:rsidRPr="00475C0F" w14:paraId="200F25C1" w14:textId="77777777" w:rsidTr="009B070F">
        <w:tc>
          <w:tcPr>
            <w:tcW w:w="2695" w:type="dxa"/>
            <w:vAlign w:val="bottom"/>
          </w:tcPr>
          <w:p w14:paraId="1EAA3BAB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Total</w:t>
            </w:r>
          </w:p>
        </w:tc>
        <w:tc>
          <w:tcPr>
            <w:tcW w:w="1421" w:type="dxa"/>
            <w:vAlign w:val="bottom"/>
          </w:tcPr>
          <w:p w14:paraId="03BFCA6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21.3</w:t>
            </w:r>
          </w:p>
        </w:tc>
        <w:tc>
          <w:tcPr>
            <w:tcW w:w="1567" w:type="dxa"/>
            <w:vAlign w:val="bottom"/>
          </w:tcPr>
          <w:p w14:paraId="6FC42BC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21.0</w:t>
            </w:r>
          </w:p>
        </w:tc>
        <w:tc>
          <w:tcPr>
            <w:tcW w:w="1672" w:type="dxa"/>
            <w:vAlign w:val="bottom"/>
          </w:tcPr>
          <w:p w14:paraId="53D150A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22.2</w:t>
            </w:r>
          </w:p>
        </w:tc>
      </w:tr>
      <w:tr w:rsidR="006B2E5A" w:rsidRPr="00475C0F" w14:paraId="7451C3B2" w14:textId="77777777" w:rsidTr="009B070F">
        <w:tc>
          <w:tcPr>
            <w:tcW w:w="2695" w:type="dxa"/>
          </w:tcPr>
          <w:p w14:paraId="00281ADC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Census Division</w:t>
            </w:r>
          </w:p>
        </w:tc>
        <w:tc>
          <w:tcPr>
            <w:tcW w:w="1421" w:type="dxa"/>
          </w:tcPr>
          <w:p w14:paraId="1D9B10D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14:paraId="60E0B97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283780B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</w:tr>
      <w:tr w:rsidR="006B2E5A" w:rsidRPr="00475C0F" w14:paraId="44085B49" w14:textId="77777777" w:rsidTr="009B070F">
        <w:tc>
          <w:tcPr>
            <w:tcW w:w="2695" w:type="dxa"/>
          </w:tcPr>
          <w:p w14:paraId="7FCD6DFC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New England</w:t>
            </w:r>
          </w:p>
        </w:tc>
        <w:tc>
          <w:tcPr>
            <w:tcW w:w="1421" w:type="dxa"/>
          </w:tcPr>
          <w:p w14:paraId="0701532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21.8</w:t>
            </w:r>
          </w:p>
        </w:tc>
        <w:tc>
          <w:tcPr>
            <w:tcW w:w="1567" w:type="dxa"/>
          </w:tcPr>
          <w:p w14:paraId="58E0140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22.1</w:t>
            </w:r>
          </w:p>
        </w:tc>
        <w:tc>
          <w:tcPr>
            <w:tcW w:w="1672" w:type="dxa"/>
          </w:tcPr>
          <w:p w14:paraId="276E0D7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21.8</w:t>
            </w:r>
          </w:p>
        </w:tc>
      </w:tr>
      <w:tr w:rsidR="006B2E5A" w:rsidRPr="00475C0F" w14:paraId="178A9FB8" w14:textId="77777777" w:rsidTr="009B070F">
        <w:tc>
          <w:tcPr>
            <w:tcW w:w="2695" w:type="dxa"/>
          </w:tcPr>
          <w:p w14:paraId="0FA2E86C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Mid-Atlantic</w:t>
            </w:r>
          </w:p>
        </w:tc>
        <w:tc>
          <w:tcPr>
            <w:tcW w:w="1421" w:type="dxa"/>
          </w:tcPr>
          <w:p w14:paraId="77BB361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22.1</w:t>
            </w:r>
          </w:p>
        </w:tc>
        <w:tc>
          <w:tcPr>
            <w:tcW w:w="1567" w:type="dxa"/>
          </w:tcPr>
          <w:p w14:paraId="6417462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21.8</w:t>
            </w:r>
          </w:p>
        </w:tc>
        <w:tc>
          <w:tcPr>
            <w:tcW w:w="1672" w:type="dxa"/>
          </w:tcPr>
          <w:p w14:paraId="6BEA534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22.4</w:t>
            </w:r>
          </w:p>
        </w:tc>
      </w:tr>
      <w:tr w:rsidR="006B2E5A" w:rsidRPr="00475C0F" w14:paraId="04A3D135" w14:textId="77777777" w:rsidTr="009B070F">
        <w:tc>
          <w:tcPr>
            <w:tcW w:w="2695" w:type="dxa"/>
          </w:tcPr>
          <w:p w14:paraId="3C1E1B4E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East North Central</w:t>
            </w:r>
          </w:p>
        </w:tc>
        <w:tc>
          <w:tcPr>
            <w:tcW w:w="1421" w:type="dxa"/>
          </w:tcPr>
          <w:p w14:paraId="6A0A416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20.8</w:t>
            </w:r>
          </w:p>
        </w:tc>
        <w:tc>
          <w:tcPr>
            <w:tcW w:w="1567" w:type="dxa"/>
          </w:tcPr>
          <w:p w14:paraId="267CAE0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20.4</w:t>
            </w:r>
          </w:p>
        </w:tc>
        <w:tc>
          <w:tcPr>
            <w:tcW w:w="1672" w:type="dxa"/>
          </w:tcPr>
          <w:p w14:paraId="182CAAD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21.6</w:t>
            </w:r>
          </w:p>
        </w:tc>
      </w:tr>
      <w:tr w:rsidR="006B2E5A" w:rsidRPr="00475C0F" w14:paraId="226743D1" w14:textId="77777777" w:rsidTr="009B070F">
        <w:tc>
          <w:tcPr>
            <w:tcW w:w="2695" w:type="dxa"/>
          </w:tcPr>
          <w:p w14:paraId="1B9D8778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West North Central</w:t>
            </w:r>
          </w:p>
        </w:tc>
        <w:tc>
          <w:tcPr>
            <w:tcW w:w="1421" w:type="dxa"/>
          </w:tcPr>
          <w:p w14:paraId="0562B65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18.5</w:t>
            </w:r>
          </w:p>
        </w:tc>
        <w:tc>
          <w:tcPr>
            <w:tcW w:w="1567" w:type="dxa"/>
          </w:tcPr>
          <w:p w14:paraId="36F95CA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18.2</w:t>
            </w:r>
          </w:p>
        </w:tc>
        <w:tc>
          <w:tcPr>
            <w:tcW w:w="1672" w:type="dxa"/>
          </w:tcPr>
          <w:p w14:paraId="1765407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20.7</w:t>
            </w:r>
          </w:p>
        </w:tc>
      </w:tr>
      <w:tr w:rsidR="006B2E5A" w:rsidRPr="00475C0F" w14:paraId="3A3E17DB" w14:textId="77777777" w:rsidTr="009B070F">
        <w:tc>
          <w:tcPr>
            <w:tcW w:w="2695" w:type="dxa"/>
          </w:tcPr>
          <w:p w14:paraId="6EA164F1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South Atlantic</w:t>
            </w:r>
          </w:p>
        </w:tc>
        <w:tc>
          <w:tcPr>
            <w:tcW w:w="1421" w:type="dxa"/>
          </w:tcPr>
          <w:p w14:paraId="40AA5E5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24.1</w:t>
            </w:r>
          </w:p>
        </w:tc>
        <w:tc>
          <w:tcPr>
            <w:tcW w:w="1567" w:type="dxa"/>
          </w:tcPr>
          <w:p w14:paraId="62F24C4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23.8</w:t>
            </w:r>
          </w:p>
        </w:tc>
        <w:tc>
          <w:tcPr>
            <w:tcW w:w="1672" w:type="dxa"/>
          </w:tcPr>
          <w:p w14:paraId="046538B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25.2</w:t>
            </w:r>
          </w:p>
        </w:tc>
      </w:tr>
      <w:tr w:rsidR="006B2E5A" w:rsidRPr="00475C0F" w14:paraId="1C9CF2EE" w14:textId="77777777" w:rsidTr="009B070F">
        <w:tc>
          <w:tcPr>
            <w:tcW w:w="2695" w:type="dxa"/>
          </w:tcPr>
          <w:p w14:paraId="7B25EFB1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East South Central</w:t>
            </w:r>
          </w:p>
        </w:tc>
        <w:tc>
          <w:tcPr>
            <w:tcW w:w="1421" w:type="dxa"/>
          </w:tcPr>
          <w:p w14:paraId="79694FE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25.1</w:t>
            </w:r>
          </w:p>
        </w:tc>
        <w:tc>
          <w:tcPr>
            <w:tcW w:w="1567" w:type="dxa"/>
          </w:tcPr>
          <w:p w14:paraId="582B8C2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25.4</w:t>
            </w:r>
          </w:p>
        </w:tc>
        <w:tc>
          <w:tcPr>
            <w:tcW w:w="1672" w:type="dxa"/>
          </w:tcPr>
          <w:p w14:paraId="19ACFE1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27.6</w:t>
            </w:r>
          </w:p>
        </w:tc>
      </w:tr>
      <w:tr w:rsidR="006B2E5A" w:rsidRPr="00475C0F" w14:paraId="015B6D83" w14:textId="77777777" w:rsidTr="009B070F">
        <w:tc>
          <w:tcPr>
            <w:tcW w:w="2695" w:type="dxa"/>
          </w:tcPr>
          <w:p w14:paraId="4C2052E0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West South central</w:t>
            </w:r>
          </w:p>
        </w:tc>
        <w:tc>
          <w:tcPr>
            <w:tcW w:w="1421" w:type="dxa"/>
          </w:tcPr>
          <w:p w14:paraId="0F1840F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23.3</w:t>
            </w:r>
          </w:p>
        </w:tc>
        <w:tc>
          <w:tcPr>
            <w:tcW w:w="1567" w:type="dxa"/>
          </w:tcPr>
          <w:p w14:paraId="30819C5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22.6</w:t>
            </w:r>
          </w:p>
        </w:tc>
        <w:tc>
          <w:tcPr>
            <w:tcW w:w="1672" w:type="dxa"/>
          </w:tcPr>
          <w:p w14:paraId="7757E0E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24.6</w:t>
            </w:r>
          </w:p>
        </w:tc>
      </w:tr>
      <w:tr w:rsidR="006B2E5A" w:rsidRPr="00475C0F" w14:paraId="191BE7DD" w14:textId="77777777" w:rsidTr="009B070F">
        <w:tc>
          <w:tcPr>
            <w:tcW w:w="2695" w:type="dxa"/>
          </w:tcPr>
          <w:p w14:paraId="2B84F69C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Mountain West</w:t>
            </w:r>
          </w:p>
        </w:tc>
        <w:tc>
          <w:tcPr>
            <w:tcW w:w="1421" w:type="dxa"/>
          </w:tcPr>
          <w:p w14:paraId="26F5851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17.5</w:t>
            </w:r>
          </w:p>
        </w:tc>
        <w:tc>
          <w:tcPr>
            <w:tcW w:w="1567" w:type="dxa"/>
          </w:tcPr>
          <w:p w14:paraId="3400384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17.3</w:t>
            </w:r>
          </w:p>
        </w:tc>
        <w:tc>
          <w:tcPr>
            <w:tcW w:w="1672" w:type="dxa"/>
          </w:tcPr>
          <w:p w14:paraId="077B1D3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18.7</w:t>
            </w:r>
          </w:p>
        </w:tc>
      </w:tr>
      <w:tr w:rsidR="006B2E5A" w:rsidRPr="00475C0F" w14:paraId="5CCBDD8E" w14:textId="77777777" w:rsidTr="009B070F">
        <w:tc>
          <w:tcPr>
            <w:tcW w:w="2695" w:type="dxa"/>
          </w:tcPr>
          <w:p w14:paraId="5E9AB933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Pacific</w:t>
            </w:r>
          </w:p>
        </w:tc>
        <w:tc>
          <w:tcPr>
            <w:tcW w:w="1421" w:type="dxa"/>
          </w:tcPr>
          <w:p w14:paraId="70BFCCA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16.1</w:t>
            </w:r>
          </w:p>
        </w:tc>
        <w:tc>
          <w:tcPr>
            <w:tcW w:w="1567" w:type="dxa"/>
          </w:tcPr>
          <w:p w14:paraId="091B133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15.5</w:t>
            </w:r>
          </w:p>
        </w:tc>
        <w:tc>
          <w:tcPr>
            <w:tcW w:w="1672" w:type="dxa"/>
          </w:tcPr>
          <w:p w14:paraId="6EBCD1D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16.5</w:t>
            </w:r>
          </w:p>
        </w:tc>
      </w:tr>
      <w:tr w:rsidR="006B2E5A" w:rsidRPr="00475C0F" w14:paraId="5B0BDCD1" w14:textId="77777777" w:rsidTr="009B070F">
        <w:tc>
          <w:tcPr>
            <w:tcW w:w="2695" w:type="dxa"/>
          </w:tcPr>
          <w:p w14:paraId="13FF7B83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Year</w:t>
            </w:r>
          </w:p>
        </w:tc>
        <w:tc>
          <w:tcPr>
            <w:tcW w:w="1421" w:type="dxa"/>
          </w:tcPr>
          <w:p w14:paraId="4B320BC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14:paraId="59FAE48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91DE5F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</w:tr>
      <w:tr w:rsidR="006B2E5A" w:rsidRPr="00475C0F" w14:paraId="20806A0E" w14:textId="77777777" w:rsidTr="009B070F">
        <w:tc>
          <w:tcPr>
            <w:tcW w:w="2695" w:type="dxa"/>
          </w:tcPr>
          <w:p w14:paraId="71231E95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2010</w:t>
            </w:r>
          </w:p>
        </w:tc>
        <w:tc>
          <w:tcPr>
            <w:tcW w:w="1421" w:type="dxa"/>
          </w:tcPr>
          <w:p w14:paraId="6B59201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23.5</w:t>
            </w:r>
          </w:p>
        </w:tc>
        <w:tc>
          <w:tcPr>
            <w:tcW w:w="1567" w:type="dxa"/>
          </w:tcPr>
          <w:p w14:paraId="55318DE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22.8</w:t>
            </w:r>
          </w:p>
        </w:tc>
        <w:tc>
          <w:tcPr>
            <w:tcW w:w="1672" w:type="dxa"/>
          </w:tcPr>
          <w:p w14:paraId="691D34D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23.5</w:t>
            </w:r>
          </w:p>
        </w:tc>
      </w:tr>
      <w:tr w:rsidR="006B2E5A" w:rsidRPr="00475C0F" w14:paraId="209C3F81" w14:textId="77777777" w:rsidTr="009B070F">
        <w:tc>
          <w:tcPr>
            <w:tcW w:w="2695" w:type="dxa"/>
          </w:tcPr>
          <w:p w14:paraId="79716809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2011</w:t>
            </w:r>
          </w:p>
        </w:tc>
        <w:tc>
          <w:tcPr>
            <w:tcW w:w="1421" w:type="dxa"/>
          </w:tcPr>
          <w:p w14:paraId="0EB1100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22.3</w:t>
            </w:r>
          </w:p>
        </w:tc>
        <w:tc>
          <w:tcPr>
            <w:tcW w:w="1567" w:type="dxa"/>
          </w:tcPr>
          <w:p w14:paraId="39C02EE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22.1</w:t>
            </w:r>
          </w:p>
        </w:tc>
        <w:tc>
          <w:tcPr>
            <w:tcW w:w="1672" w:type="dxa"/>
          </w:tcPr>
          <w:p w14:paraId="1CD4891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22.8</w:t>
            </w:r>
          </w:p>
        </w:tc>
      </w:tr>
      <w:tr w:rsidR="006B2E5A" w:rsidRPr="00475C0F" w14:paraId="53521C79" w14:textId="77777777" w:rsidTr="009B070F">
        <w:tc>
          <w:tcPr>
            <w:tcW w:w="2695" w:type="dxa"/>
          </w:tcPr>
          <w:p w14:paraId="253CECEA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2012</w:t>
            </w:r>
          </w:p>
        </w:tc>
        <w:tc>
          <w:tcPr>
            <w:tcW w:w="1421" w:type="dxa"/>
          </w:tcPr>
          <w:p w14:paraId="2D59979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22.2</w:t>
            </w:r>
          </w:p>
        </w:tc>
        <w:tc>
          <w:tcPr>
            <w:tcW w:w="1567" w:type="dxa"/>
          </w:tcPr>
          <w:p w14:paraId="61183EE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21.7</w:t>
            </w:r>
          </w:p>
        </w:tc>
        <w:tc>
          <w:tcPr>
            <w:tcW w:w="1672" w:type="dxa"/>
          </w:tcPr>
          <w:p w14:paraId="7A31608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23.5</w:t>
            </w:r>
          </w:p>
        </w:tc>
      </w:tr>
      <w:tr w:rsidR="006B2E5A" w:rsidRPr="00475C0F" w14:paraId="76A08C15" w14:textId="77777777" w:rsidTr="009B070F">
        <w:tc>
          <w:tcPr>
            <w:tcW w:w="2695" w:type="dxa"/>
          </w:tcPr>
          <w:p w14:paraId="101B3596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2013</w:t>
            </w:r>
          </w:p>
        </w:tc>
        <w:tc>
          <w:tcPr>
            <w:tcW w:w="1421" w:type="dxa"/>
          </w:tcPr>
          <w:p w14:paraId="7EE376F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22.1</w:t>
            </w:r>
          </w:p>
        </w:tc>
        <w:tc>
          <w:tcPr>
            <w:tcW w:w="1567" w:type="dxa"/>
          </w:tcPr>
          <w:p w14:paraId="775883E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21.1</w:t>
            </w:r>
          </w:p>
        </w:tc>
        <w:tc>
          <w:tcPr>
            <w:tcW w:w="1672" w:type="dxa"/>
          </w:tcPr>
          <w:p w14:paraId="19CA07F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22.9</w:t>
            </w:r>
          </w:p>
        </w:tc>
      </w:tr>
      <w:tr w:rsidR="006B2E5A" w:rsidRPr="00475C0F" w14:paraId="2F419D90" w14:textId="77777777" w:rsidTr="009B070F">
        <w:tc>
          <w:tcPr>
            <w:tcW w:w="2695" w:type="dxa"/>
          </w:tcPr>
          <w:p w14:paraId="082AFD6A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2014</w:t>
            </w:r>
          </w:p>
        </w:tc>
        <w:tc>
          <w:tcPr>
            <w:tcW w:w="1421" w:type="dxa"/>
          </w:tcPr>
          <w:p w14:paraId="744881A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21.9</w:t>
            </w:r>
          </w:p>
        </w:tc>
        <w:tc>
          <w:tcPr>
            <w:tcW w:w="1567" w:type="dxa"/>
          </w:tcPr>
          <w:p w14:paraId="1CA3D69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22.2</w:t>
            </w:r>
          </w:p>
        </w:tc>
        <w:tc>
          <w:tcPr>
            <w:tcW w:w="1672" w:type="dxa"/>
          </w:tcPr>
          <w:p w14:paraId="546B30F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22.2</w:t>
            </w:r>
          </w:p>
        </w:tc>
      </w:tr>
      <w:tr w:rsidR="006B2E5A" w:rsidRPr="00475C0F" w14:paraId="4B0F8A3C" w14:textId="77777777" w:rsidTr="009B070F">
        <w:tc>
          <w:tcPr>
            <w:tcW w:w="2695" w:type="dxa"/>
          </w:tcPr>
          <w:p w14:paraId="03467B80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2015</w:t>
            </w:r>
          </w:p>
        </w:tc>
        <w:tc>
          <w:tcPr>
            <w:tcW w:w="1421" w:type="dxa"/>
          </w:tcPr>
          <w:p w14:paraId="41FC9D5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21.4</w:t>
            </w:r>
          </w:p>
        </w:tc>
        <w:tc>
          <w:tcPr>
            <w:tcW w:w="1567" w:type="dxa"/>
          </w:tcPr>
          <w:p w14:paraId="132CE32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21.8</w:t>
            </w:r>
          </w:p>
        </w:tc>
        <w:tc>
          <w:tcPr>
            <w:tcW w:w="1672" w:type="dxa"/>
          </w:tcPr>
          <w:p w14:paraId="3C134A2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22.2</w:t>
            </w:r>
          </w:p>
        </w:tc>
      </w:tr>
      <w:tr w:rsidR="006B2E5A" w:rsidRPr="00475C0F" w14:paraId="02E16DB7" w14:textId="77777777" w:rsidTr="009B070F">
        <w:tc>
          <w:tcPr>
            <w:tcW w:w="2695" w:type="dxa"/>
          </w:tcPr>
          <w:p w14:paraId="2E370D1E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2016</w:t>
            </w:r>
          </w:p>
        </w:tc>
        <w:tc>
          <w:tcPr>
            <w:tcW w:w="1421" w:type="dxa"/>
          </w:tcPr>
          <w:p w14:paraId="10FF124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20.4</w:t>
            </w:r>
          </w:p>
        </w:tc>
        <w:tc>
          <w:tcPr>
            <w:tcW w:w="1567" w:type="dxa"/>
          </w:tcPr>
          <w:p w14:paraId="246C706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20.0</w:t>
            </w:r>
          </w:p>
        </w:tc>
        <w:tc>
          <w:tcPr>
            <w:tcW w:w="1672" w:type="dxa"/>
          </w:tcPr>
          <w:p w14:paraId="6F21E88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21.1</w:t>
            </w:r>
          </w:p>
        </w:tc>
      </w:tr>
      <w:tr w:rsidR="006B2E5A" w:rsidRPr="00475C0F" w14:paraId="52BD80AD" w14:textId="77777777" w:rsidTr="009B070F">
        <w:tc>
          <w:tcPr>
            <w:tcW w:w="2695" w:type="dxa"/>
          </w:tcPr>
          <w:p w14:paraId="1D3AB8A9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2017</w:t>
            </w:r>
          </w:p>
        </w:tc>
        <w:tc>
          <w:tcPr>
            <w:tcW w:w="1421" w:type="dxa"/>
          </w:tcPr>
          <w:p w14:paraId="70CAE13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20.2</w:t>
            </w:r>
          </w:p>
        </w:tc>
        <w:tc>
          <w:tcPr>
            <w:tcW w:w="1567" w:type="dxa"/>
          </w:tcPr>
          <w:p w14:paraId="322E15A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19.5</w:t>
            </w:r>
          </w:p>
        </w:tc>
        <w:tc>
          <w:tcPr>
            <w:tcW w:w="1672" w:type="dxa"/>
          </w:tcPr>
          <w:p w14:paraId="2D0277D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20.9</w:t>
            </w:r>
          </w:p>
        </w:tc>
      </w:tr>
      <w:tr w:rsidR="006B2E5A" w:rsidRPr="00475C0F" w14:paraId="7D4049CB" w14:textId="77777777" w:rsidTr="009B070F">
        <w:tc>
          <w:tcPr>
            <w:tcW w:w="2695" w:type="dxa"/>
          </w:tcPr>
          <w:p w14:paraId="4AFE3E72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2018</w:t>
            </w:r>
          </w:p>
        </w:tc>
        <w:tc>
          <w:tcPr>
            <w:tcW w:w="1421" w:type="dxa"/>
          </w:tcPr>
          <w:p w14:paraId="16AE6DD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20.0</w:t>
            </w:r>
          </w:p>
        </w:tc>
        <w:tc>
          <w:tcPr>
            <w:tcW w:w="1567" w:type="dxa"/>
          </w:tcPr>
          <w:p w14:paraId="3CB87D1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19.6</w:t>
            </w:r>
          </w:p>
        </w:tc>
        <w:tc>
          <w:tcPr>
            <w:tcW w:w="1672" w:type="dxa"/>
          </w:tcPr>
          <w:p w14:paraId="0CA3A6B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21.3</w:t>
            </w:r>
          </w:p>
        </w:tc>
      </w:tr>
      <w:tr w:rsidR="006B2E5A" w:rsidRPr="00475C0F" w14:paraId="1B5D7C52" w14:textId="77777777" w:rsidTr="009B070F">
        <w:tc>
          <w:tcPr>
            <w:tcW w:w="2695" w:type="dxa"/>
          </w:tcPr>
          <w:p w14:paraId="265BE63C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2019</w:t>
            </w:r>
          </w:p>
        </w:tc>
        <w:tc>
          <w:tcPr>
            <w:tcW w:w="1421" w:type="dxa"/>
          </w:tcPr>
          <w:p w14:paraId="2E9C5E7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19.8</w:t>
            </w:r>
          </w:p>
        </w:tc>
        <w:tc>
          <w:tcPr>
            <w:tcW w:w="1567" w:type="dxa"/>
          </w:tcPr>
          <w:p w14:paraId="3FDFFC4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19.7</w:t>
            </w:r>
          </w:p>
        </w:tc>
        <w:tc>
          <w:tcPr>
            <w:tcW w:w="1672" w:type="dxa"/>
          </w:tcPr>
          <w:p w14:paraId="0EDEFB5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22.0</w:t>
            </w:r>
          </w:p>
        </w:tc>
      </w:tr>
      <w:tr w:rsidR="006B2E5A" w:rsidRPr="00475C0F" w14:paraId="0089DF21" w14:textId="77777777" w:rsidTr="009B070F">
        <w:tc>
          <w:tcPr>
            <w:tcW w:w="2695" w:type="dxa"/>
          </w:tcPr>
          <w:p w14:paraId="6C771A59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lastRenderedPageBreak/>
              <w:t>Quarter</w:t>
            </w:r>
          </w:p>
        </w:tc>
        <w:tc>
          <w:tcPr>
            <w:tcW w:w="1421" w:type="dxa"/>
          </w:tcPr>
          <w:p w14:paraId="303AA9E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14:paraId="5594567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36C6B7E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</w:tr>
      <w:tr w:rsidR="006B2E5A" w:rsidRPr="00475C0F" w14:paraId="3CA0FA8A" w14:textId="77777777" w:rsidTr="009B070F">
        <w:tc>
          <w:tcPr>
            <w:tcW w:w="2695" w:type="dxa"/>
          </w:tcPr>
          <w:p w14:paraId="4441B008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Jan-Mar</w:t>
            </w:r>
          </w:p>
        </w:tc>
        <w:tc>
          <w:tcPr>
            <w:tcW w:w="1421" w:type="dxa"/>
          </w:tcPr>
          <w:p w14:paraId="270B01D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21.4</w:t>
            </w:r>
          </w:p>
        </w:tc>
        <w:tc>
          <w:tcPr>
            <w:tcW w:w="1567" w:type="dxa"/>
          </w:tcPr>
          <w:p w14:paraId="6C527FB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21.2</w:t>
            </w:r>
          </w:p>
        </w:tc>
        <w:tc>
          <w:tcPr>
            <w:tcW w:w="1672" w:type="dxa"/>
          </w:tcPr>
          <w:p w14:paraId="33FAEE9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22.2</w:t>
            </w:r>
          </w:p>
        </w:tc>
      </w:tr>
      <w:tr w:rsidR="006B2E5A" w:rsidRPr="00475C0F" w14:paraId="2673C9D9" w14:textId="77777777" w:rsidTr="009B070F">
        <w:tc>
          <w:tcPr>
            <w:tcW w:w="2695" w:type="dxa"/>
          </w:tcPr>
          <w:p w14:paraId="06B8637E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Apr-Jun</w:t>
            </w:r>
          </w:p>
        </w:tc>
        <w:tc>
          <w:tcPr>
            <w:tcW w:w="1421" w:type="dxa"/>
          </w:tcPr>
          <w:p w14:paraId="6ACD86B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21.4</w:t>
            </w:r>
          </w:p>
        </w:tc>
        <w:tc>
          <w:tcPr>
            <w:tcW w:w="1567" w:type="dxa"/>
          </w:tcPr>
          <w:p w14:paraId="69B58E7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21.1</w:t>
            </w:r>
          </w:p>
        </w:tc>
        <w:tc>
          <w:tcPr>
            <w:tcW w:w="1672" w:type="dxa"/>
          </w:tcPr>
          <w:p w14:paraId="75284F3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22.3</w:t>
            </w:r>
          </w:p>
        </w:tc>
      </w:tr>
      <w:tr w:rsidR="006B2E5A" w:rsidRPr="00475C0F" w14:paraId="0C4D3A60" w14:textId="77777777" w:rsidTr="009B070F">
        <w:tc>
          <w:tcPr>
            <w:tcW w:w="2695" w:type="dxa"/>
          </w:tcPr>
          <w:p w14:paraId="43134DCB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Jul-Sep</w:t>
            </w:r>
          </w:p>
        </w:tc>
        <w:tc>
          <w:tcPr>
            <w:tcW w:w="1421" w:type="dxa"/>
          </w:tcPr>
          <w:p w14:paraId="569C34E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21.0</w:t>
            </w:r>
          </w:p>
        </w:tc>
        <w:tc>
          <w:tcPr>
            <w:tcW w:w="1567" w:type="dxa"/>
          </w:tcPr>
          <w:p w14:paraId="41A702D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20.8</w:t>
            </w:r>
          </w:p>
        </w:tc>
        <w:tc>
          <w:tcPr>
            <w:tcW w:w="1672" w:type="dxa"/>
          </w:tcPr>
          <w:p w14:paraId="3F2512C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22.2</w:t>
            </w:r>
          </w:p>
        </w:tc>
      </w:tr>
      <w:tr w:rsidR="006B2E5A" w:rsidRPr="00475C0F" w14:paraId="6072E4D7" w14:textId="77777777" w:rsidTr="009B070F">
        <w:tc>
          <w:tcPr>
            <w:tcW w:w="2695" w:type="dxa"/>
          </w:tcPr>
          <w:p w14:paraId="09C53A90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Oct-Dec</w:t>
            </w:r>
          </w:p>
        </w:tc>
        <w:tc>
          <w:tcPr>
            <w:tcW w:w="1421" w:type="dxa"/>
          </w:tcPr>
          <w:p w14:paraId="6E6456F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21.6</w:t>
            </w:r>
          </w:p>
        </w:tc>
        <w:tc>
          <w:tcPr>
            <w:tcW w:w="1567" w:type="dxa"/>
          </w:tcPr>
          <w:p w14:paraId="1A6830F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21.0</w:t>
            </w:r>
          </w:p>
        </w:tc>
        <w:tc>
          <w:tcPr>
            <w:tcW w:w="1672" w:type="dxa"/>
          </w:tcPr>
          <w:p w14:paraId="2A2B76A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22.2</w:t>
            </w:r>
          </w:p>
        </w:tc>
      </w:tr>
    </w:tbl>
    <w:p w14:paraId="32C1EA97" w14:textId="77777777" w:rsidR="006B2E5A" w:rsidRPr="00475C0F" w:rsidRDefault="006B2E5A" w:rsidP="006B2E5A">
      <w:pPr>
        <w:rPr>
          <w:rFonts w:ascii="Arial" w:hAnsi="Arial" w:cs="Arial"/>
        </w:rPr>
      </w:pPr>
      <w:r w:rsidRPr="00475C0F">
        <w:rPr>
          <w:rFonts w:ascii="Arial" w:hAnsi="Arial" w:cs="Arial"/>
        </w:rPr>
        <w:br w:type="page"/>
      </w:r>
    </w:p>
    <w:p w14:paraId="54517E91" w14:textId="77777777" w:rsidR="006B2E5A" w:rsidRPr="00475C0F" w:rsidRDefault="006B2E5A" w:rsidP="006B2E5A">
      <w:pPr>
        <w:spacing w:line="240" w:lineRule="auto"/>
        <w:rPr>
          <w:rFonts w:ascii="Arial" w:hAnsi="Arial" w:cs="Arial"/>
        </w:rPr>
      </w:pPr>
      <w:r w:rsidRPr="00475C0F">
        <w:rPr>
          <w:rFonts w:ascii="Arial" w:hAnsi="Arial" w:cs="Arial"/>
        </w:rPr>
        <w:lastRenderedPageBreak/>
        <w:t>Supplemental Table C. Adjusted</w:t>
      </w:r>
      <w:r w:rsidRPr="00475C0F">
        <w:rPr>
          <w:rFonts w:ascii="Arial" w:hAnsi="Arial" w:cs="Arial"/>
          <w:vertAlign w:val="superscript"/>
        </w:rPr>
        <w:t>*</w:t>
      </w:r>
      <w:r w:rsidRPr="00475C0F">
        <w:rPr>
          <w:rFonts w:ascii="Arial" w:hAnsi="Arial" w:cs="Arial"/>
        </w:rPr>
        <w:t xml:space="preserve"> Incidence Proportion Ratios for Depression, in Relation to Contextual Isolation, Overall, and Stratified by Census Division, Year, and Quarter.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5"/>
        <w:gridCol w:w="2970"/>
        <w:gridCol w:w="3330"/>
      </w:tblGrid>
      <w:tr w:rsidR="006B2E5A" w:rsidRPr="00475C0F" w14:paraId="30E00362" w14:textId="77777777" w:rsidTr="009B070F">
        <w:tc>
          <w:tcPr>
            <w:tcW w:w="2695" w:type="dxa"/>
            <w:vAlign w:val="bottom"/>
          </w:tcPr>
          <w:p w14:paraId="5571671A" w14:textId="77777777" w:rsidR="006B2E5A" w:rsidRPr="00475C0F" w:rsidRDefault="006B2E5A" w:rsidP="009B070F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  <w:vAlign w:val="bottom"/>
          </w:tcPr>
          <w:p w14:paraId="7A8D35E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Contextually Isolated on One Socially Salient Characteristic</w:t>
            </w:r>
          </w:p>
          <w:p w14:paraId="1659902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vs. Not Contextually Isolated</w:t>
            </w:r>
          </w:p>
        </w:tc>
        <w:tc>
          <w:tcPr>
            <w:tcW w:w="3330" w:type="dxa"/>
            <w:vAlign w:val="bottom"/>
          </w:tcPr>
          <w:p w14:paraId="04FBC25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Contextually Isolated on Multiple Socially Salient Characteristics</w:t>
            </w:r>
          </w:p>
          <w:p w14:paraId="495A865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vs. Not Contextually Isolated</w:t>
            </w:r>
          </w:p>
        </w:tc>
      </w:tr>
      <w:tr w:rsidR="006B2E5A" w:rsidRPr="00475C0F" w14:paraId="6234D727" w14:textId="77777777" w:rsidTr="009B070F">
        <w:tc>
          <w:tcPr>
            <w:tcW w:w="2695" w:type="dxa"/>
            <w:vAlign w:val="bottom"/>
          </w:tcPr>
          <w:p w14:paraId="1CEE894A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Total</w:t>
            </w:r>
          </w:p>
        </w:tc>
        <w:tc>
          <w:tcPr>
            <w:tcW w:w="2970" w:type="dxa"/>
            <w:vAlign w:val="bottom"/>
          </w:tcPr>
          <w:p w14:paraId="0615A8B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1.01 (0.99 - 1.02)</w:t>
            </w:r>
          </w:p>
        </w:tc>
        <w:tc>
          <w:tcPr>
            <w:tcW w:w="3330" w:type="dxa"/>
            <w:vAlign w:val="bottom"/>
          </w:tcPr>
          <w:p w14:paraId="07F5226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1.08 (1.06 - 1.10)</w:t>
            </w:r>
          </w:p>
        </w:tc>
      </w:tr>
      <w:tr w:rsidR="006B2E5A" w:rsidRPr="00475C0F" w14:paraId="149A7C70" w14:textId="77777777" w:rsidTr="009B070F">
        <w:tc>
          <w:tcPr>
            <w:tcW w:w="2695" w:type="dxa"/>
          </w:tcPr>
          <w:p w14:paraId="202ECCEF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Census Division</w:t>
            </w:r>
          </w:p>
        </w:tc>
        <w:tc>
          <w:tcPr>
            <w:tcW w:w="2970" w:type="dxa"/>
          </w:tcPr>
          <w:p w14:paraId="3E78B78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825938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</w:tr>
      <w:tr w:rsidR="006B2E5A" w:rsidRPr="00475C0F" w14:paraId="76FAEFA5" w14:textId="77777777" w:rsidTr="009B070F">
        <w:tc>
          <w:tcPr>
            <w:tcW w:w="2695" w:type="dxa"/>
          </w:tcPr>
          <w:p w14:paraId="05A4A3F7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New England</w:t>
            </w:r>
          </w:p>
        </w:tc>
        <w:tc>
          <w:tcPr>
            <w:tcW w:w="2970" w:type="dxa"/>
          </w:tcPr>
          <w:p w14:paraId="1832F4F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1.03 (0.98 - 1.08)</w:t>
            </w:r>
          </w:p>
        </w:tc>
        <w:tc>
          <w:tcPr>
            <w:tcW w:w="3330" w:type="dxa"/>
          </w:tcPr>
          <w:p w14:paraId="75EBED4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1.02 (0.95 - 1.09)</w:t>
            </w:r>
          </w:p>
        </w:tc>
      </w:tr>
      <w:tr w:rsidR="006B2E5A" w:rsidRPr="00475C0F" w14:paraId="1EBEA36B" w14:textId="77777777" w:rsidTr="009B070F">
        <w:tc>
          <w:tcPr>
            <w:tcW w:w="2695" w:type="dxa"/>
          </w:tcPr>
          <w:p w14:paraId="13C87CF6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Mid-Atlantic</w:t>
            </w:r>
          </w:p>
        </w:tc>
        <w:tc>
          <w:tcPr>
            <w:tcW w:w="2970" w:type="dxa"/>
          </w:tcPr>
          <w:p w14:paraId="0D6EB22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1.01 (0.98 - 1.04)</w:t>
            </w:r>
          </w:p>
        </w:tc>
        <w:tc>
          <w:tcPr>
            <w:tcW w:w="3330" w:type="dxa"/>
          </w:tcPr>
          <w:p w14:paraId="6AB4376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1.04 (1.00 - 1.08)</w:t>
            </w:r>
          </w:p>
        </w:tc>
      </w:tr>
      <w:tr w:rsidR="006B2E5A" w:rsidRPr="00475C0F" w14:paraId="024D0536" w14:textId="77777777" w:rsidTr="009B070F">
        <w:tc>
          <w:tcPr>
            <w:tcW w:w="2695" w:type="dxa"/>
          </w:tcPr>
          <w:p w14:paraId="12900568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East North Central</w:t>
            </w:r>
          </w:p>
        </w:tc>
        <w:tc>
          <w:tcPr>
            <w:tcW w:w="2970" w:type="dxa"/>
          </w:tcPr>
          <w:p w14:paraId="3A2C2FD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1.00 (0.98 - 1.03)</w:t>
            </w:r>
          </w:p>
        </w:tc>
        <w:tc>
          <w:tcPr>
            <w:tcW w:w="3330" w:type="dxa"/>
          </w:tcPr>
          <w:p w14:paraId="4C34026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1.07 (1.03 - 1.11)</w:t>
            </w:r>
          </w:p>
        </w:tc>
      </w:tr>
      <w:tr w:rsidR="006B2E5A" w:rsidRPr="00475C0F" w14:paraId="668BDD8B" w14:textId="77777777" w:rsidTr="009B070F">
        <w:tc>
          <w:tcPr>
            <w:tcW w:w="2695" w:type="dxa"/>
          </w:tcPr>
          <w:p w14:paraId="5FCD8949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West North Central</w:t>
            </w:r>
          </w:p>
        </w:tc>
        <w:tc>
          <w:tcPr>
            <w:tcW w:w="2970" w:type="dxa"/>
          </w:tcPr>
          <w:p w14:paraId="6B1896D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0.99 (0.96 - 1.04)</w:t>
            </w:r>
          </w:p>
        </w:tc>
        <w:tc>
          <w:tcPr>
            <w:tcW w:w="3330" w:type="dxa"/>
          </w:tcPr>
          <w:p w14:paraId="2960182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1.12 (1.06 - 1.18)</w:t>
            </w:r>
          </w:p>
        </w:tc>
      </w:tr>
      <w:tr w:rsidR="006B2E5A" w:rsidRPr="00475C0F" w14:paraId="4DDDEB52" w14:textId="77777777" w:rsidTr="009B070F">
        <w:tc>
          <w:tcPr>
            <w:tcW w:w="2695" w:type="dxa"/>
          </w:tcPr>
          <w:p w14:paraId="1EBF18FB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South Atlantic</w:t>
            </w:r>
          </w:p>
        </w:tc>
        <w:tc>
          <w:tcPr>
            <w:tcW w:w="2970" w:type="dxa"/>
          </w:tcPr>
          <w:p w14:paraId="242E15D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1.01 (0.98 - 1.03)</w:t>
            </w:r>
          </w:p>
        </w:tc>
        <w:tc>
          <w:tcPr>
            <w:tcW w:w="3330" w:type="dxa"/>
          </w:tcPr>
          <w:p w14:paraId="1708F64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1.07 (1.04 - 1.11)</w:t>
            </w:r>
          </w:p>
        </w:tc>
      </w:tr>
      <w:tr w:rsidR="006B2E5A" w:rsidRPr="00475C0F" w14:paraId="656C4C15" w14:textId="77777777" w:rsidTr="009B070F">
        <w:tc>
          <w:tcPr>
            <w:tcW w:w="2695" w:type="dxa"/>
          </w:tcPr>
          <w:p w14:paraId="55999296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East South Central</w:t>
            </w:r>
          </w:p>
        </w:tc>
        <w:tc>
          <w:tcPr>
            <w:tcW w:w="2970" w:type="dxa"/>
          </w:tcPr>
          <w:p w14:paraId="7F99709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1.03 (0.99 - 1.07)</w:t>
            </w:r>
          </w:p>
        </w:tc>
        <w:tc>
          <w:tcPr>
            <w:tcW w:w="3330" w:type="dxa"/>
          </w:tcPr>
          <w:p w14:paraId="3C8214F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1.12 (1.07 - 1.18)</w:t>
            </w:r>
          </w:p>
        </w:tc>
      </w:tr>
      <w:tr w:rsidR="006B2E5A" w:rsidRPr="00475C0F" w14:paraId="59A422F8" w14:textId="77777777" w:rsidTr="009B070F">
        <w:tc>
          <w:tcPr>
            <w:tcW w:w="2695" w:type="dxa"/>
          </w:tcPr>
          <w:p w14:paraId="06AFAC7B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West South central</w:t>
            </w:r>
          </w:p>
        </w:tc>
        <w:tc>
          <w:tcPr>
            <w:tcW w:w="2970" w:type="dxa"/>
          </w:tcPr>
          <w:p w14:paraId="1C789EE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0.99 (0.95 - 1.02)</w:t>
            </w:r>
          </w:p>
        </w:tc>
        <w:tc>
          <w:tcPr>
            <w:tcW w:w="3330" w:type="dxa"/>
          </w:tcPr>
          <w:p w14:paraId="5A751B4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1.08 (1.04 - 1.13)</w:t>
            </w:r>
          </w:p>
        </w:tc>
      </w:tr>
      <w:tr w:rsidR="006B2E5A" w:rsidRPr="00475C0F" w14:paraId="1A384BCC" w14:textId="77777777" w:rsidTr="009B070F">
        <w:tc>
          <w:tcPr>
            <w:tcW w:w="2695" w:type="dxa"/>
          </w:tcPr>
          <w:p w14:paraId="08DE7C6F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Mountain West</w:t>
            </w:r>
          </w:p>
        </w:tc>
        <w:tc>
          <w:tcPr>
            <w:tcW w:w="2970" w:type="dxa"/>
          </w:tcPr>
          <w:p w14:paraId="5A5856D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1.00 (0.94 - 1.08)</w:t>
            </w:r>
          </w:p>
        </w:tc>
        <w:tc>
          <w:tcPr>
            <w:tcW w:w="3330" w:type="dxa"/>
          </w:tcPr>
          <w:p w14:paraId="0A091A0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1.09 (1.00 - 1.19)</w:t>
            </w:r>
          </w:p>
        </w:tc>
      </w:tr>
      <w:tr w:rsidR="006B2E5A" w:rsidRPr="00475C0F" w14:paraId="47996E96" w14:textId="77777777" w:rsidTr="009B070F">
        <w:tc>
          <w:tcPr>
            <w:tcW w:w="2695" w:type="dxa"/>
          </w:tcPr>
          <w:p w14:paraId="7CC08EFF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Pacific</w:t>
            </w:r>
          </w:p>
        </w:tc>
        <w:tc>
          <w:tcPr>
            <w:tcW w:w="2970" w:type="dxa"/>
          </w:tcPr>
          <w:p w14:paraId="023ACE3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1.00 (0.95 - 1.04)</w:t>
            </w:r>
          </w:p>
        </w:tc>
        <w:tc>
          <w:tcPr>
            <w:tcW w:w="3330" w:type="dxa"/>
          </w:tcPr>
          <w:p w14:paraId="2504E38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1.07 (1.01 - 1.13)</w:t>
            </w:r>
          </w:p>
        </w:tc>
      </w:tr>
      <w:tr w:rsidR="006B2E5A" w:rsidRPr="00475C0F" w14:paraId="4E12AD2D" w14:textId="77777777" w:rsidTr="009B070F">
        <w:tc>
          <w:tcPr>
            <w:tcW w:w="2695" w:type="dxa"/>
          </w:tcPr>
          <w:p w14:paraId="64345857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Year of admission</w:t>
            </w:r>
          </w:p>
        </w:tc>
        <w:tc>
          <w:tcPr>
            <w:tcW w:w="2970" w:type="dxa"/>
          </w:tcPr>
          <w:p w14:paraId="472DF85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99E042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</w:tr>
      <w:tr w:rsidR="006B2E5A" w:rsidRPr="00475C0F" w14:paraId="511DD200" w14:textId="77777777" w:rsidTr="009B070F">
        <w:tc>
          <w:tcPr>
            <w:tcW w:w="2695" w:type="dxa"/>
          </w:tcPr>
          <w:p w14:paraId="3D8A8318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2010</w:t>
            </w:r>
          </w:p>
        </w:tc>
        <w:tc>
          <w:tcPr>
            <w:tcW w:w="2970" w:type="dxa"/>
          </w:tcPr>
          <w:p w14:paraId="05D4113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1.00 (0.94 - 1.06)</w:t>
            </w:r>
          </w:p>
        </w:tc>
        <w:tc>
          <w:tcPr>
            <w:tcW w:w="3330" w:type="dxa"/>
          </w:tcPr>
          <w:p w14:paraId="33A4B76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1.03 (0.95 - 1.10)</w:t>
            </w:r>
          </w:p>
        </w:tc>
      </w:tr>
      <w:tr w:rsidR="006B2E5A" w:rsidRPr="00475C0F" w14:paraId="7ADBC499" w14:textId="77777777" w:rsidTr="009B070F">
        <w:tc>
          <w:tcPr>
            <w:tcW w:w="2695" w:type="dxa"/>
          </w:tcPr>
          <w:p w14:paraId="000E1814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2011</w:t>
            </w:r>
          </w:p>
        </w:tc>
        <w:tc>
          <w:tcPr>
            <w:tcW w:w="2970" w:type="dxa"/>
          </w:tcPr>
          <w:p w14:paraId="37BE751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1.01 (0.98 - 1.04)</w:t>
            </w:r>
          </w:p>
        </w:tc>
        <w:tc>
          <w:tcPr>
            <w:tcW w:w="3330" w:type="dxa"/>
          </w:tcPr>
          <w:p w14:paraId="209E7AD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1.05 (1.01 - 1.10)</w:t>
            </w:r>
          </w:p>
        </w:tc>
      </w:tr>
      <w:tr w:rsidR="006B2E5A" w:rsidRPr="00475C0F" w14:paraId="40648746" w14:textId="77777777" w:rsidTr="009B070F">
        <w:tc>
          <w:tcPr>
            <w:tcW w:w="2695" w:type="dxa"/>
          </w:tcPr>
          <w:p w14:paraId="5C1225C1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2012</w:t>
            </w:r>
          </w:p>
        </w:tc>
        <w:tc>
          <w:tcPr>
            <w:tcW w:w="2970" w:type="dxa"/>
          </w:tcPr>
          <w:p w14:paraId="3F3F46D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1.00 (0.96 - 1.03)</w:t>
            </w:r>
          </w:p>
        </w:tc>
        <w:tc>
          <w:tcPr>
            <w:tcW w:w="3330" w:type="dxa"/>
          </w:tcPr>
          <w:p w14:paraId="798D64E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1.08 (1.04 - 1.13)</w:t>
            </w:r>
          </w:p>
        </w:tc>
      </w:tr>
      <w:tr w:rsidR="006B2E5A" w:rsidRPr="00475C0F" w14:paraId="22E51706" w14:textId="77777777" w:rsidTr="009B070F">
        <w:tc>
          <w:tcPr>
            <w:tcW w:w="2695" w:type="dxa"/>
          </w:tcPr>
          <w:p w14:paraId="6BA6596D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2013</w:t>
            </w:r>
          </w:p>
        </w:tc>
        <w:tc>
          <w:tcPr>
            <w:tcW w:w="2970" w:type="dxa"/>
          </w:tcPr>
          <w:p w14:paraId="67C191F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0.98 (0.94 - 1.01)</w:t>
            </w:r>
          </w:p>
        </w:tc>
        <w:tc>
          <w:tcPr>
            <w:tcW w:w="3330" w:type="dxa"/>
          </w:tcPr>
          <w:p w14:paraId="080AD6F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1.07 (1.02 - 1.12)</w:t>
            </w:r>
          </w:p>
        </w:tc>
      </w:tr>
      <w:tr w:rsidR="006B2E5A" w:rsidRPr="00475C0F" w14:paraId="1D2FD324" w14:textId="77777777" w:rsidTr="009B070F">
        <w:tc>
          <w:tcPr>
            <w:tcW w:w="2695" w:type="dxa"/>
          </w:tcPr>
          <w:p w14:paraId="49B1067D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2014</w:t>
            </w:r>
          </w:p>
        </w:tc>
        <w:tc>
          <w:tcPr>
            <w:tcW w:w="2970" w:type="dxa"/>
          </w:tcPr>
          <w:p w14:paraId="2752C3E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1.04 (1.00 - 1.07)</w:t>
            </w:r>
          </w:p>
        </w:tc>
        <w:tc>
          <w:tcPr>
            <w:tcW w:w="3330" w:type="dxa"/>
          </w:tcPr>
          <w:p w14:paraId="2D331EC2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1.04 (0.99 - 1.09)</w:t>
            </w:r>
          </w:p>
        </w:tc>
      </w:tr>
      <w:tr w:rsidR="006B2E5A" w:rsidRPr="00475C0F" w14:paraId="0586DAE4" w14:textId="77777777" w:rsidTr="009B070F">
        <w:tc>
          <w:tcPr>
            <w:tcW w:w="2695" w:type="dxa"/>
          </w:tcPr>
          <w:p w14:paraId="4EC3DDAD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2015</w:t>
            </w:r>
          </w:p>
        </w:tc>
        <w:tc>
          <w:tcPr>
            <w:tcW w:w="2970" w:type="dxa"/>
          </w:tcPr>
          <w:p w14:paraId="4B1C084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1.04 (1.00 - 1.08)</w:t>
            </w:r>
          </w:p>
        </w:tc>
        <w:tc>
          <w:tcPr>
            <w:tcW w:w="3330" w:type="dxa"/>
          </w:tcPr>
          <w:p w14:paraId="0D76116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1.08 (1.03 - 1.13)</w:t>
            </w:r>
          </w:p>
        </w:tc>
      </w:tr>
      <w:tr w:rsidR="006B2E5A" w:rsidRPr="00475C0F" w14:paraId="1BB94138" w14:textId="77777777" w:rsidTr="009B070F">
        <w:tc>
          <w:tcPr>
            <w:tcW w:w="2695" w:type="dxa"/>
          </w:tcPr>
          <w:p w14:paraId="218805F7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2016</w:t>
            </w:r>
          </w:p>
        </w:tc>
        <w:tc>
          <w:tcPr>
            <w:tcW w:w="2970" w:type="dxa"/>
          </w:tcPr>
          <w:p w14:paraId="7A59A3D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1.00 (0.96 - 1.04)</w:t>
            </w:r>
          </w:p>
        </w:tc>
        <w:tc>
          <w:tcPr>
            <w:tcW w:w="3330" w:type="dxa"/>
          </w:tcPr>
          <w:p w14:paraId="5BEFDB3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1.07 (1.02 - 1.13)</w:t>
            </w:r>
          </w:p>
        </w:tc>
      </w:tr>
      <w:tr w:rsidR="006B2E5A" w:rsidRPr="00475C0F" w14:paraId="4C4F35C9" w14:textId="77777777" w:rsidTr="009B070F">
        <w:tc>
          <w:tcPr>
            <w:tcW w:w="2695" w:type="dxa"/>
          </w:tcPr>
          <w:p w14:paraId="2D07C754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2017</w:t>
            </w:r>
          </w:p>
        </w:tc>
        <w:tc>
          <w:tcPr>
            <w:tcW w:w="2970" w:type="dxa"/>
          </w:tcPr>
          <w:p w14:paraId="1E76AE0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0.98 (0.94 - 1.03)</w:t>
            </w:r>
          </w:p>
        </w:tc>
        <w:tc>
          <w:tcPr>
            <w:tcW w:w="3330" w:type="dxa"/>
          </w:tcPr>
          <w:p w14:paraId="49FEBAC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1.08 (1.03 - 1.14)</w:t>
            </w:r>
          </w:p>
        </w:tc>
      </w:tr>
      <w:tr w:rsidR="006B2E5A" w:rsidRPr="00475C0F" w14:paraId="637EA8A3" w14:textId="77777777" w:rsidTr="009B070F">
        <w:tc>
          <w:tcPr>
            <w:tcW w:w="2695" w:type="dxa"/>
          </w:tcPr>
          <w:p w14:paraId="15CF384A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2018</w:t>
            </w:r>
          </w:p>
        </w:tc>
        <w:tc>
          <w:tcPr>
            <w:tcW w:w="2970" w:type="dxa"/>
          </w:tcPr>
          <w:p w14:paraId="49AF214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1.00 (0.96 - 1.04)</w:t>
            </w:r>
          </w:p>
        </w:tc>
        <w:tc>
          <w:tcPr>
            <w:tcW w:w="3330" w:type="dxa"/>
          </w:tcPr>
          <w:p w14:paraId="5E9DB6E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1.10 (1.05 - 1.16)</w:t>
            </w:r>
          </w:p>
        </w:tc>
      </w:tr>
      <w:tr w:rsidR="006B2E5A" w:rsidRPr="00475C0F" w14:paraId="1881A112" w14:textId="77777777" w:rsidTr="009B070F">
        <w:tc>
          <w:tcPr>
            <w:tcW w:w="2695" w:type="dxa"/>
          </w:tcPr>
          <w:p w14:paraId="0D186490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2019</w:t>
            </w:r>
          </w:p>
        </w:tc>
        <w:tc>
          <w:tcPr>
            <w:tcW w:w="2970" w:type="dxa"/>
          </w:tcPr>
          <w:p w14:paraId="7BD698A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1.02 (0.98 - 1.06)</w:t>
            </w:r>
          </w:p>
        </w:tc>
        <w:tc>
          <w:tcPr>
            <w:tcW w:w="3330" w:type="dxa"/>
          </w:tcPr>
          <w:p w14:paraId="72AAAB7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1.15 (1.10 - 1.21)</w:t>
            </w:r>
          </w:p>
        </w:tc>
      </w:tr>
      <w:tr w:rsidR="006B2E5A" w:rsidRPr="00475C0F" w14:paraId="5C3328B0" w14:textId="77777777" w:rsidTr="009B070F">
        <w:tc>
          <w:tcPr>
            <w:tcW w:w="2695" w:type="dxa"/>
          </w:tcPr>
          <w:p w14:paraId="400CEE1B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Quarter</w:t>
            </w:r>
          </w:p>
        </w:tc>
        <w:tc>
          <w:tcPr>
            <w:tcW w:w="2970" w:type="dxa"/>
          </w:tcPr>
          <w:p w14:paraId="4B174EF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83DF6D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</w:p>
        </w:tc>
      </w:tr>
      <w:tr w:rsidR="006B2E5A" w:rsidRPr="00475C0F" w14:paraId="201D015B" w14:textId="77777777" w:rsidTr="009B070F">
        <w:tc>
          <w:tcPr>
            <w:tcW w:w="2695" w:type="dxa"/>
          </w:tcPr>
          <w:p w14:paraId="31ACC393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lastRenderedPageBreak/>
              <w:t xml:space="preserve">   Jan-Mar</w:t>
            </w:r>
          </w:p>
        </w:tc>
        <w:tc>
          <w:tcPr>
            <w:tcW w:w="2970" w:type="dxa"/>
          </w:tcPr>
          <w:p w14:paraId="4BD7BDD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1.01 (0.99 - 1.03)</w:t>
            </w:r>
          </w:p>
        </w:tc>
        <w:tc>
          <w:tcPr>
            <w:tcW w:w="3330" w:type="dxa"/>
          </w:tcPr>
          <w:p w14:paraId="2E9B8A7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1.07 (1.04 - 1.11)</w:t>
            </w:r>
          </w:p>
        </w:tc>
      </w:tr>
      <w:tr w:rsidR="006B2E5A" w:rsidRPr="00475C0F" w14:paraId="08E0B1E3" w14:textId="77777777" w:rsidTr="009B070F">
        <w:tc>
          <w:tcPr>
            <w:tcW w:w="2695" w:type="dxa"/>
          </w:tcPr>
          <w:p w14:paraId="13C9C406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Apr-Jun</w:t>
            </w:r>
          </w:p>
        </w:tc>
        <w:tc>
          <w:tcPr>
            <w:tcW w:w="2970" w:type="dxa"/>
          </w:tcPr>
          <w:p w14:paraId="3E71C3F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1.01 (0.98 - 1.03)</w:t>
            </w:r>
          </w:p>
        </w:tc>
        <w:tc>
          <w:tcPr>
            <w:tcW w:w="3330" w:type="dxa"/>
          </w:tcPr>
          <w:p w14:paraId="2D78A86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1.08 (1.05 - 1.11)</w:t>
            </w:r>
          </w:p>
        </w:tc>
      </w:tr>
      <w:tr w:rsidR="006B2E5A" w:rsidRPr="00475C0F" w14:paraId="6EDBC9B9" w14:textId="77777777" w:rsidTr="009B070F">
        <w:tc>
          <w:tcPr>
            <w:tcW w:w="2695" w:type="dxa"/>
          </w:tcPr>
          <w:p w14:paraId="2F1515BA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Jul-Sep</w:t>
            </w:r>
          </w:p>
        </w:tc>
        <w:tc>
          <w:tcPr>
            <w:tcW w:w="2970" w:type="dxa"/>
          </w:tcPr>
          <w:p w14:paraId="56EF464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1.01 (0.99 - 1.04)</w:t>
            </w:r>
          </w:p>
        </w:tc>
        <w:tc>
          <w:tcPr>
            <w:tcW w:w="3330" w:type="dxa"/>
          </w:tcPr>
          <w:p w14:paraId="3467029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1.10 (1.06 - 1.13)</w:t>
            </w:r>
          </w:p>
        </w:tc>
      </w:tr>
      <w:tr w:rsidR="006B2E5A" w:rsidRPr="00475C0F" w14:paraId="60ADB84E" w14:textId="77777777" w:rsidTr="009B070F">
        <w:tc>
          <w:tcPr>
            <w:tcW w:w="2695" w:type="dxa"/>
          </w:tcPr>
          <w:p w14:paraId="00D6C11C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 Oct-Dec</w:t>
            </w:r>
          </w:p>
        </w:tc>
        <w:tc>
          <w:tcPr>
            <w:tcW w:w="2970" w:type="dxa"/>
          </w:tcPr>
          <w:p w14:paraId="49BB0F3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1.00 (0.97 - 1.02)</w:t>
            </w:r>
          </w:p>
        </w:tc>
        <w:tc>
          <w:tcPr>
            <w:tcW w:w="3330" w:type="dxa"/>
          </w:tcPr>
          <w:p w14:paraId="2844564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1.06 (1.03 - 1.10)</w:t>
            </w:r>
          </w:p>
        </w:tc>
      </w:tr>
    </w:tbl>
    <w:p w14:paraId="03846720" w14:textId="77777777" w:rsidR="006B2E5A" w:rsidRPr="00475C0F" w:rsidRDefault="006B2E5A" w:rsidP="006B2E5A">
      <w:pPr>
        <w:spacing w:line="240" w:lineRule="auto"/>
        <w:rPr>
          <w:rFonts w:ascii="Arial" w:hAnsi="Arial" w:cs="Arial"/>
        </w:rPr>
      </w:pPr>
      <w:r w:rsidRPr="00475C0F">
        <w:rPr>
          <w:rFonts w:ascii="Arial" w:hAnsi="Arial" w:cs="Arial"/>
          <w:vertAlign w:val="superscript"/>
        </w:rPr>
        <w:t xml:space="preserve">* </w:t>
      </w:r>
      <w:r w:rsidRPr="00475C0F">
        <w:rPr>
          <w:rFonts w:ascii="Arial" w:hAnsi="Arial" w:cs="Arial"/>
        </w:rPr>
        <w:t>Adjusted for age group, gender, race/ethnicity, and need for translation services. Models included a generalized estimating equation approach to account for within-nursing home covariance.</w:t>
      </w:r>
    </w:p>
    <w:p w14:paraId="0974E17D" w14:textId="77777777" w:rsidR="006B2E5A" w:rsidRPr="00475C0F" w:rsidRDefault="006B2E5A" w:rsidP="006B2E5A">
      <w:pPr>
        <w:rPr>
          <w:rFonts w:ascii="Arial" w:hAnsi="Arial" w:cs="Arial"/>
        </w:rPr>
      </w:pPr>
      <w:r w:rsidRPr="00475C0F">
        <w:rPr>
          <w:rFonts w:ascii="Arial" w:hAnsi="Arial" w:cs="Arial"/>
        </w:rPr>
        <w:br w:type="page"/>
      </w:r>
    </w:p>
    <w:p w14:paraId="63FB27FD" w14:textId="77777777" w:rsidR="006B2E5A" w:rsidRPr="00475C0F" w:rsidRDefault="006B2E5A" w:rsidP="006B2E5A">
      <w:pPr>
        <w:rPr>
          <w:rFonts w:ascii="Arial" w:hAnsi="Arial" w:cs="Arial"/>
        </w:rPr>
        <w:sectPr w:rsidR="006B2E5A" w:rsidRPr="00475C0F" w:rsidSect="00785D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39FBDD" w14:textId="77777777" w:rsidR="006B2E5A" w:rsidRPr="00475C0F" w:rsidRDefault="006B2E5A" w:rsidP="006B2E5A">
      <w:pPr>
        <w:rPr>
          <w:rFonts w:ascii="Arial" w:hAnsi="Arial" w:cs="Arial"/>
        </w:rPr>
      </w:pPr>
      <w:r w:rsidRPr="00475C0F">
        <w:rPr>
          <w:rFonts w:ascii="Arial" w:hAnsi="Arial" w:cs="Arial"/>
        </w:rPr>
        <w:lastRenderedPageBreak/>
        <w:t>Supplemental Table D. Prevalence of Socially Salient Characteristics at Admission, and Proportion Contextually Isolated on those Characteristics.</w:t>
      </w:r>
    </w:p>
    <w:tbl>
      <w:tblPr>
        <w:tblStyle w:val="Grilledutableau"/>
        <w:tblpPr w:leftFromText="180" w:rightFromText="180" w:vertAnchor="page" w:horzAnchor="page" w:tblpX="1006" w:tblpY="2671"/>
        <w:tblW w:w="9445" w:type="dxa"/>
        <w:tblLook w:val="04A0" w:firstRow="1" w:lastRow="0" w:firstColumn="1" w:lastColumn="0" w:noHBand="0" w:noVBand="1"/>
      </w:tblPr>
      <w:tblGrid>
        <w:gridCol w:w="5578"/>
        <w:gridCol w:w="1378"/>
        <w:gridCol w:w="2489"/>
      </w:tblGrid>
      <w:tr w:rsidR="006B2E5A" w:rsidRPr="00475C0F" w14:paraId="081538B4" w14:textId="77777777" w:rsidTr="009B070F">
        <w:tc>
          <w:tcPr>
            <w:tcW w:w="5578" w:type="dxa"/>
            <w:vAlign w:val="bottom"/>
          </w:tcPr>
          <w:p w14:paraId="0C8016CB" w14:textId="77777777" w:rsidR="006B2E5A" w:rsidRPr="00475C0F" w:rsidRDefault="006B2E5A" w:rsidP="009B070F">
            <w:pPr>
              <w:rPr>
                <w:rFonts w:ascii="Arial" w:hAnsi="Arial" w:cs="Arial"/>
                <w:b/>
                <w:bCs/>
              </w:rPr>
            </w:pPr>
            <w:r w:rsidRPr="00475C0F">
              <w:rPr>
                <w:rFonts w:ascii="Arial" w:hAnsi="Arial" w:cs="Arial"/>
                <w:b/>
                <w:bCs/>
              </w:rPr>
              <w:t>Socially Salient Characteristic</w:t>
            </w:r>
          </w:p>
        </w:tc>
        <w:tc>
          <w:tcPr>
            <w:tcW w:w="1378" w:type="dxa"/>
            <w:vAlign w:val="bottom"/>
          </w:tcPr>
          <w:p w14:paraId="28F7247E" w14:textId="77777777" w:rsidR="006B2E5A" w:rsidRPr="00475C0F" w:rsidRDefault="006B2E5A" w:rsidP="009B070F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C0F">
              <w:rPr>
                <w:rFonts w:ascii="Arial" w:hAnsi="Arial" w:cs="Arial"/>
                <w:b/>
                <w:bCs/>
              </w:rPr>
              <w:t>Prevalence among All Residents</w:t>
            </w:r>
          </w:p>
          <w:p w14:paraId="2C3FB8D6" w14:textId="77777777" w:rsidR="006B2E5A" w:rsidRPr="00475C0F" w:rsidRDefault="006B2E5A" w:rsidP="009B070F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C0F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2489" w:type="dxa"/>
            <w:vAlign w:val="bottom"/>
          </w:tcPr>
          <w:p w14:paraId="23A2B306" w14:textId="77777777" w:rsidR="006B2E5A" w:rsidRPr="00475C0F" w:rsidRDefault="006B2E5A" w:rsidP="009B070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3BAB962" w14:textId="77777777" w:rsidR="006B2E5A" w:rsidRPr="00475C0F" w:rsidRDefault="006B2E5A" w:rsidP="009B070F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C0F">
              <w:rPr>
                <w:rFonts w:ascii="Arial" w:hAnsi="Arial" w:cs="Arial"/>
                <w:b/>
                <w:bCs/>
              </w:rPr>
              <w:t>Residents with this Characteristic who are Contextually Isolated on this Basis</w:t>
            </w:r>
          </w:p>
          <w:p w14:paraId="1D66B407" w14:textId="77777777" w:rsidR="006B2E5A" w:rsidRPr="00475C0F" w:rsidRDefault="006B2E5A" w:rsidP="009B070F">
            <w:pPr>
              <w:jc w:val="center"/>
              <w:rPr>
                <w:rFonts w:ascii="Arial" w:hAnsi="Arial" w:cs="Arial"/>
                <w:b/>
                <w:bCs/>
              </w:rPr>
            </w:pPr>
            <w:r w:rsidRPr="00475C0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B2E5A" w:rsidRPr="00475C0F" w14:paraId="5B9CEB9F" w14:textId="77777777" w:rsidTr="009B070F">
        <w:tc>
          <w:tcPr>
            <w:tcW w:w="5578" w:type="dxa"/>
          </w:tcPr>
          <w:p w14:paraId="312D01CC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Young Age (40 to 64)</w:t>
            </w:r>
          </w:p>
        </w:tc>
        <w:tc>
          <w:tcPr>
            <w:tcW w:w="1378" w:type="dxa"/>
          </w:tcPr>
          <w:p w14:paraId="26AAAFA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12.1</w:t>
            </w:r>
          </w:p>
        </w:tc>
        <w:tc>
          <w:tcPr>
            <w:tcW w:w="2489" w:type="dxa"/>
          </w:tcPr>
          <w:p w14:paraId="7D204FA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44.8</w:t>
            </w:r>
          </w:p>
        </w:tc>
      </w:tr>
      <w:tr w:rsidR="006B2E5A" w:rsidRPr="00475C0F" w14:paraId="41EBB3F9" w14:textId="77777777" w:rsidTr="009B070F">
        <w:tc>
          <w:tcPr>
            <w:tcW w:w="5578" w:type="dxa"/>
          </w:tcPr>
          <w:p w14:paraId="2E081BE3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Male</w:t>
            </w:r>
          </w:p>
        </w:tc>
        <w:tc>
          <w:tcPr>
            <w:tcW w:w="1378" w:type="dxa"/>
          </w:tcPr>
          <w:p w14:paraId="0822A73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38.1</w:t>
            </w:r>
          </w:p>
        </w:tc>
        <w:tc>
          <w:tcPr>
            <w:tcW w:w="2489" w:type="dxa"/>
          </w:tcPr>
          <w:p w14:paraId="3476857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2.0</w:t>
            </w:r>
          </w:p>
        </w:tc>
      </w:tr>
      <w:tr w:rsidR="006B2E5A" w:rsidRPr="00475C0F" w14:paraId="63FA885A" w14:textId="77777777" w:rsidTr="009B070F">
        <w:tc>
          <w:tcPr>
            <w:tcW w:w="5578" w:type="dxa"/>
          </w:tcPr>
          <w:p w14:paraId="0A642DB4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Female</w:t>
            </w:r>
          </w:p>
        </w:tc>
        <w:tc>
          <w:tcPr>
            <w:tcW w:w="1378" w:type="dxa"/>
          </w:tcPr>
          <w:p w14:paraId="403A087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61.9</w:t>
            </w:r>
          </w:p>
        </w:tc>
        <w:tc>
          <w:tcPr>
            <w:tcW w:w="2489" w:type="dxa"/>
          </w:tcPr>
          <w:p w14:paraId="0D6482C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0.2</w:t>
            </w:r>
          </w:p>
        </w:tc>
      </w:tr>
      <w:tr w:rsidR="006B2E5A" w:rsidRPr="00475C0F" w14:paraId="5E6E4054" w14:textId="77777777" w:rsidTr="009B070F">
        <w:tc>
          <w:tcPr>
            <w:tcW w:w="5578" w:type="dxa"/>
          </w:tcPr>
          <w:p w14:paraId="1D4DC009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Transgender</w:t>
            </w:r>
          </w:p>
        </w:tc>
        <w:tc>
          <w:tcPr>
            <w:tcW w:w="1378" w:type="dxa"/>
          </w:tcPr>
          <w:p w14:paraId="4ACCDCD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&lt;0.1 </w:t>
            </w:r>
          </w:p>
        </w:tc>
        <w:tc>
          <w:tcPr>
            <w:tcW w:w="2489" w:type="dxa"/>
          </w:tcPr>
          <w:p w14:paraId="3041914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100.0</w:t>
            </w:r>
          </w:p>
        </w:tc>
      </w:tr>
      <w:tr w:rsidR="006B2E5A" w:rsidRPr="00475C0F" w14:paraId="51D6981B" w14:textId="77777777" w:rsidTr="009B070F">
        <w:tc>
          <w:tcPr>
            <w:tcW w:w="5578" w:type="dxa"/>
          </w:tcPr>
          <w:p w14:paraId="46A6CEED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Hispanic</w:t>
            </w:r>
          </w:p>
        </w:tc>
        <w:tc>
          <w:tcPr>
            <w:tcW w:w="1378" w:type="dxa"/>
          </w:tcPr>
          <w:p w14:paraId="085D2FF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5.2</w:t>
            </w:r>
          </w:p>
        </w:tc>
        <w:tc>
          <w:tcPr>
            <w:tcW w:w="2489" w:type="dxa"/>
          </w:tcPr>
          <w:p w14:paraId="7A05F6B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44.3</w:t>
            </w:r>
          </w:p>
        </w:tc>
      </w:tr>
      <w:tr w:rsidR="006B2E5A" w:rsidRPr="00475C0F" w14:paraId="7784527E" w14:textId="77777777" w:rsidTr="009B070F">
        <w:tc>
          <w:tcPr>
            <w:tcW w:w="5578" w:type="dxa"/>
          </w:tcPr>
          <w:p w14:paraId="3096248B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White</w:t>
            </w:r>
          </w:p>
        </w:tc>
        <w:tc>
          <w:tcPr>
            <w:tcW w:w="1378" w:type="dxa"/>
          </w:tcPr>
          <w:p w14:paraId="0B04AF1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75.6</w:t>
            </w:r>
          </w:p>
        </w:tc>
        <w:tc>
          <w:tcPr>
            <w:tcW w:w="2489" w:type="dxa"/>
          </w:tcPr>
          <w:p w14:paraId="4DBD702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0.6</w:t>
            </w:r>
          </w:p>
        </w:tc>
      </w:tr>
      <w:tr w:rsidR="006B2E5A" w:rsidRPr="00475C0F" w14:paraId="7A4F64D6" w14:textId="77777777" w:rsidTr="009B070F">
        <w:tc>
          <w:tcPr>
            <w:tcW w:w="5578" w:type="dxa"/>
          </w:tcPr>
          <w:p w14:paraId="2A5DB32C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Black</w:t>
            </w:r>
          </w:p>
        </w:tc>
        <w:tc>
          <w:tcPr>
            <w:tcW w:w="1378" w:type="dxa"/>
          </w:tcPr>
          <w:p w14:paraId="67AF5B2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15.9</w:t>
            </w:r>
          </w:p>
        </w:tc>
        <w:tc>
          <w:tcPr>
            <w:tcW w:w="2489" w:type="dxa"/>
          </w:tcPr>
          <w:p w14:paraId="4D48BB8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24.9</w:t>
            </w:r>
          </w:p>
        </w:tc>
      </w:tr>
      <w:tr w:rsidR="006B2E5A" w:rsidRPr="00475C0F" w14:paraId="63A707D6" w14:textId="77777777" w:rsidTr="009B070F">
        <w:tc>
          <w:tcPr>
            <w:tcW w:w="5578" w:type="dxa"/>
          </w:tcPr>
          <w:p w14:paraId="52DC5F6D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American Indian / Alaska Native</w:t>
            </w:r>
          </w:p>
        </w:tc>
        <w:tc>
          <w:tcPr>
            <w:tcW w:w="1378" w:type="dxa"/>
          </w:tcPr>
          <w:p w14:paraId="6B45B1D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0.5</w:t>
            </w:r>
          </w:p>
        </w:tc>
        <w:tc>
          <w:tcPr>
            <w:tcW w:w="2489" w:type="dxa"/>
          </w:tcPr>
          <w:p w14:paraId="6BC4456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60.3</w:t>
            </w:r>
          </w:p>
        </w:tc>
      </w:tr>
      <w:tr w:rsidR="006B2E5A" w:rsidRPr="00475C0F" w14:paraId="72B472F6" w14:textId="77777777" w:rsidTr="009B070F">
        <w:tc>
          <w:tcPr>
            <w:tcW w:w="5578" w:type="dxa"/>
          </w:tcPr>
          <w:p w14:paraId="19E475FC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Asian</w:t>
            </w:r>
          </w:p>
        </w:tc>
        <w:tc>
          <w:tcPr>
            <w:tcW w:w="1378" w:type="dxa"/>
          </w:tcPr>
          <w:p w14:paraId="6C8F04D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2.4</w:t>
            </w:r>
          </w:p>
        </w:tc>
        <w:tc>
          <w:tcPr>
            <w:tcW w:w="2489" w:type="dxa"/>
          </w:tcPr>
          <w:p w14:paraId="45B959B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50.5</w:t>
            </w:r>
          </w:p>
        </w:tc>
      </w:tr>
      <w:tr w:rsidR="006B2E5A" w:rsidRPr="00475C0F" w14:paraId="4FE9529D" w14:textId="77777777" w:rsidTr="009B070F">
        <w:tc>
          <w:tcPr>
            <w:tcW w:w="5578" w:type="dxa"/>
          </w:tcPr>
          <w:p w14:paraId="0FAB3644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Native Hawai'ian or </w:t>
            </w:r>
            <w:proofErr w:type="gramStart"/>
            <w:r w:rsidRPr="00475C0F">
              <w:rPr>
                <w:rFonts w:ascii="Arial" w:hAnsi="Arial" w:cs="Arial"/>
              </w:rPr>
              <w:t>other</w:t>
            </w:r>
            <w:proofErr w:type="gramEnd"/>
            <w:r w:rsidRPr="00475C0F">
              <w:rPr>
                <w:rFonts w:ascii="Arial" w:hAnsi="Arial" w:cs="Arial"/>
              </w:rPr>
              <w:t xml:space="preserve"> Pacific Islander</w:t>
            </w:r>
          </w:p>
        </w:tc>
        <w:tc>
          <w:tcPr>
            <w:tcW w:w="1378" w:type="dxa"/>
          </w:tcPr>
          <w:p w14:paraId="364D7B96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0.4</w:t>
            </w:r>
          </w:p>
        </w:tc>
        <w:tc>
          <w:tcPr>
            <w:tcW w:w="2489" w:type="dxa"/>
          </w:tcPr>
          <w:p w14:paraId="558AFBC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77.1</w:t>
            </w:r>
          </w:p>
        </w:tc>
      </w:tr>
      <w:tr w:rsidR="006B2E5A" w:rsidRPr="00475C0F" w14:paraId="6DEE1125" w14:textId="77777777" w:rsidTr="009B070F">
        <w:tc>
          <w:tcPr>
            <w:tcW w:w="5578" w:type="dxa"/>
          </w:tcPr>
          <w:p w14:paraId="451324A8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Multiracial</w:t>
            </w:r>
          </w:p>
        </w:tc>
        <w:tc>
          <w:tcPr>
            <w:tcW w:w="1378" w:type="dxa"/>
          </w:tcPr>
          <w:p w14:paraId="0A720FC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0.1</w:t>
            </w:r>
          </w:p>
        </w:tc>
        <w:tc>
          <w:tcPr>
            <w:tcW w:w="2489" w:type="dxa"/>
          </w:tcPr>
          <w:p w14:paraId="54D441D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100.0</w:t>
            </w:r>
          </w:p>
        </w:tc>
      </w:tr>
      <w:tr w:rsidR="006B2E5A" w:rsidRPr="00475C0F" w14:paraId="68A8C150" w14:textId="77777777" w:rsidTr="009B070F">
        <w:tc>
          <w:tcPr>
            <w:tcW w:w="5578" w:type="dxa"/>
          </w:tcPr>
          <w:p w14:paraId="61149BF2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Needs Translation Services to Communicate with Staff</w:t>
            </w:r>
          </w:p>
        </w:tc>
        <w:tc>
          <w:tcPr>
            <w:tcW w:w="1378" w:type="dxa"/>
          </w:tcPr>
          <w:p w14:paraId="6EAF7524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5.8</w:t>
            </w:r>
          </w:p>
        </w:tc>
        <w:tc>
          <w:tcPr>
            <w:tcW w:w="2489" w:type="dxa"/>
          </w:tcPr>
          <w:p w14:paraId="5C2DEB4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45.4</w:t>
            </w:r>
          </w:p>
        </w:tc>
      </w:tr>
      <w:tr w:rsidR="006B2E5A" w:rsidRPr="00475C0F" w14:paraId="35EC3722" w14:textId="77777777" w:rsidTr="009B070F">
        <w:tc>
          <w:tcPr>
            <w:tcW w:w="5578" w:type="dxa"/>
          </w:tcPr>
          <w:p w14:paraId="2D0CF9D3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Married</w:t>
            </w:r>
          </w:p>
        </w:tc>
        <w:tc>
          <w:tcPr>
            <w:tcW w:w="1378" w:type="dxa"/>
          </w:tcPr>
          <w:p w14:paraId="65D8CC5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21.0</w:t>
            </w:r>
          </w:p>
        </w:tc>
        <w:tc>
          <w:tcPr>
            <w:tcW w:w="2489" w:type="dxa"/>
          </w:tcPr>
          <w:p w14:paraId="4925459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20.6</w:t>
            </w:r>
          </w:p>
        </w:tc>
      </w:tr>
      <w:tr w:rsidR="006B2E5A" w:rsidRPr="00475C0F" w14:paraId="279AD548" w14:textId="77777777" w:rsidTr="009B070F">
        <w:tc>
          <w:tcPr>
            <w:tcW w:w="5578" w:type="dxa"/>
          </w:tcPr>
          <w:p w14:paraId="420BD570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Widowed</w:t>
            </w:r>
          </w:p>
        </w:tc>
        <w:tc>
          <w:tcPr>
            <w:tcW w:w="1378" w:type="dxa"/>
          </w:tcPr>
          <w:p w14:paraId="5B080B78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46.8</w:t>
            </w:r>
          </w:p>
        </w:tc>
        <w:tc>
          <w:tcPr>
            <w:tcW w:w="2489" w:type="dxa"/>
          </w:tcPr>
          <w:p w14:paraId="5EACD60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1.9</w:t>
            </w:r>
          </w:p>
        </w:tc>
      </w:tr>
      <w:tr w:rsidR="006B2E5A" w:rsidRPr="00475C0F" w14:paraId="723680AB" w14:textId="77777777" w:rsidTr="009B070F">
        <w:tc>
          <w:tcPr>
            <w:tcW w:w="5578" w:type="dxa"/>
          </w:tcPr>
          <w:p w14:paraId="79F4FABA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Divorced / Separated / Never Married</w:t>
            </w:r>
          </w:p>
        </w:tc>
        <w:tc>
          <w:tcPr>
            <w:tcW w:w="1378" w:type="dxa"/>
          </w:tcPr>
          <w:p w14:paraId="4643AE0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32.1</w:t>
            </w:r>
          </w:p>
        </w:tc>
        <w:tc>
          <w:tcPr>
            <w:tcW w:w="2489" w:type="dxa"/>
          </w:tcPr>
          <w:p w14:paraId="2D78112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10.2</w:t>
            </w:r>
          </w:p>
        </w:tc>
      </w:tr>
      <w:tr w:rsidR="006B2E5A" w:rsidRPr="00475C0F" w14:paraId="595D69A8" w14:textId="77777777" w:rsidTr="009B070F">
        <w:tc>
          <w:tcPr>
            <w:tcW w:w="5578" w:type="dxa"/>
          </w:tcPr>
          <w:p w14:paraId="2FF32439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Heavy-Bodied (BMI&gt;30)</w:t>
            </w:r>
          </w:p>
        </w:tc>
        <w:tc>
          <w:tcPr>
            <w:tcW w:w="1378" w:type="dxa"/>
          </w:tcPr>
          <w:p w14:paraId="1DC15B2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21.0</w:t>
            </w:r>
          </w:p>
        </w:tc>
        <w:tc>
          <w:tcPr>
            <w:tcW w:w="2489" w:type="dxa"/>
          </w:tcPr>
          <w:p w14:paraId="1DD3973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6.8</w:t>
            </w:r>
          </w:p>
        </w:tc>
      </w:tr>
      <w:tr w:rsidR="006B2E5A" w:rsidRPr="00475C0F" w14:paraId="7EA2313D" w14:textId="77777777" w:rsidTr="009B070F">
        <w:tc>
          <w:tcPr>
            <w:tcW w:w="5578" w:type="dxa"/>
          </w:tcPr>
          <w:p w14:paraId="6FAB26D9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Religious</w:t>
            </w:r>
          </w:p>
        </w:tc>
        <w:tc>
          <w:tcPr>
            <w:tcW w:w="1378" w:type="dxa"/>
          </w:tcPr>
          <w:p w14:paraId="13FE445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77.4</w:t>
            </w:r>
          </w:p>
        </w:tc>
        <w:tc>
          <w:tcPr>
            <w:tcW w:w="2489" w:type="dxa"/>
          </w:tcPr>
          <w:p w14:paraId="1C90EB5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&lt;0.1</w:t>
            </w:r>
          </w:p>
        </w:tc>
      </w:tr>
      <w:tr w:rsidR="006B2E5A" w:rsidRPr="00475C0F" w14:paraId="0D9702A7" w14:textId="77777777" w:rsidTr="009B070F">
        <w:tc>
          <w:tcPr>
            <w:tcW w:w="5578" w:type="dxa"/>
          </w:tcPr>
          <w:p w14:paraId="2F47E4ED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Not Religious</w:t>
            </w:r>
          </w:p>
        </w:tc>
        <w:tc>
          <w:tcPr>
            <w:tcW w:w="1378" w:type="dxa"/>
          </w:tcPr>
          <w:p w14:paraId="742623FF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22.6</w:t>
            </w:r>
          </w:p>
        </w:tc>
        <w:tc>
          <w:tcPr>
            <w:tcW w:w="2489" w:type="dxa"/>
          </w:tcPr>
          <w:p w14:paraId="763FEDE9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15.0</w:t>
            </w:r>
          </w:p>
        </w:tc>
      </w:tr>
      <w:tr w:rsidR="006B2E5A" w:rsidRPr="00475C0F" w14:paraId="540F5BE6" w14:textId="77777777" w:rsidTr="009B070F">
        <w:tc>
          <w:tcPr>
            <w:tcW w:w="5578" w:type="dxa"/>
          </w:tcPr>
          <w:p w14:paraId="754D6FA5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Prefers Animals/Pets</w:t>
            </w:r>
          </w:p>
        </w:tc>
        <w:tc>
          <w:tcPr>
            <w:tcW w:w="1378" w:type="dxa"/>
          </w:tcPr>
          <w:p w14:paraId="36C108E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59.3</w:t>
            </w:r>
          </w:p>
        </w:tc>
        <w:tc>
          <w:tcPr>
            <w:tcW w:w="2489" w:type="dxa"/>
          </w:tcPr>
          <w:p w14:paraId="267E3DA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0.1</w:t>
            </w:r>
          </w:p>
        </w:tc>
      </w:tr>
      <w:tr w:rsidR="006B2E5A" w:rsidRPr="00475C0F" w14:paraId="58C21DDE" w14:textId="77777777" w:rsidTr="009B070F">
        <w:tc>
          <w:tcPr>
            <w:tcW w:w="5578" w:type="dxa"/>
          </w:tcPr>
          <w:p w14:paraId="6C455D8B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Prefers Own Music</w:t>
            </w:r>
          </w:p>
        </w:tc>
        <w:tc>
          <w:tcPr>
            <w:tcW w:w="1378" w:type="dxa"/>
          </w:tcPr>
          <w:p w14:paraId="3C22994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84.5</w:t>
            </w:r>
          </w:p>
        </w:tc>
        <w:tc>
          <w:tcPr>
            <w:tcW w:w="2489" w:type="dxa"/>
          </w:tcPr>
          <w:p w14:paraId="165F155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&lt;0.1</w:t>
            </w:r>
          </w:p>
        </w:tc>
      </w:tr>
      <w:tr w:rsidR="006B2E5A" w:rsidRPr="00475C0F" w14:paraId="5F8C95B0" w14:textId="77777777" w:rsidTr="009B070F">
        <w:tc>
          <w:tcPr>
            <w:tcW w:w="5578" w:type="dxa"/>
          </w:tcPr>
          <w:p w14:paraId="2A00AC22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Prefers to Keep Up with the News</w:t>
            </w:r>
          </w:p>
        </w:tc>
        <w:tc>
          <w:tcPr>
            <w:tcW w:w="1378" w:type="dxa"/>
          </w:tcPr>
          <w:p w14:paraId="76D8701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79.4</w:t>
            </w:r>
          </w:p>
        </w:tc>
        <w:tc>
          <w:tcPr>
            <w:tcW w:w="2489" w:type="dxa"/>
          </w:tcPr>
          <w:p w14:paraId="684FFC3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&lt;0.1</w:t>
            </w:r>
          </w:p>
        </w:tc>
      </w:tr>
      <w:tr w:rsidR="006B2E5A" w:rsidRPr="00475C0F" w14:paraId="779A3642" w14:textId="77777777" w:rsidTr="009B070F">
        <w:tc>
          <w:tcPr>
            <w:tcW w:w="5578" w:type="dxa"/>
          </w:tcPr>
          <w:p w14:paraId="2F575F80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Smoker</w:t>
            </w:r>
          </w:p>
        </w:tc>
        <w:tc>
          <w:tcPr>
            <w:tcW w:w="1378" w:type="dxa"/>
          </w:tcPr>
          <w:p w14:paraId="45F76DD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4.9</w:t>
            </w:r>
          </w:p>
        </w:tc>
        <w:tc>
          <w:tcPr>
            <w:tcW w:w="2489" w:type="dxa"/>
          </w:tcPr>
          <w:p w14:paraId="403CCD3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65.6</w:t>
            </w:r>
          </w:p>
        </w:tc>
      </w:tr>
      <w:tr w:rsidR="006B2E5A" w:rsidRPr="00475C0F" w14:paraId="49094A8A" w14:textId="77777777" w:rsidTr="009B070F">
        <w:tc>
          <w:tcPr>
            <w:tcW w:w="5578" w:type="dxa"/>
          </w:tcPr>
          <w:p w14:paraId="72207C68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Non-Smoker</w:t>
            </w:r>
          </w:p>
        </w:tc>
        <w:tc>
          <w:tcPr>
            <w:tcW w:w="1378" w:type="dxa"/>
          </w:tcPr>
          <w:p w14:paraId="63519A7D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95.1</w:t>
            </w:r>
          </w:p>
        </w:tc>
        <w:tc>
          <w:tcPr>
            <w:tcW w:w="2489" w:type="dxa"/>
          </w:tcPr>
          <w:p w14:paraId="4CA09F3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&lt;0.1</w:t>
            </w:r>
          </w:p>
        </w:tc>
      </w:tr>
      <w:tr w:rsidR="006B2E5A" w:rsidRPr="00475C0F" w14:paraId="5E9FCD50" w14:textId="77777777" w:rsidTr="009B070F">
        <w:tc>
          <w:tcPr>
            <w:tcW w:w="5578" w:type="dxa"/>
          </w:tcPr>
          <w:p w14:paraId="047D5B24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lastRenderedPageBreak/>
              <w:t>Sensory Impairments</w:t>
            </w:r>
          </w:p>
        </w:tc>
        <w:tc>
          <w:tcPr>
            <w:tcW w:w="1378" w:type="dxa"/>
          </w:tcPr>
          <w:p w14:paraId="581E20B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13.5</w:t>
            </w:r>
          </w:p>
        </w:tc>
        <w:tc>
          <w:tcPr>
            <w:tcW w:w="2489" w:type="dxa"/>
          </w:tcPr>
          <w:p w14:paraId="16DAB00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58.9</w:t>
            </w:r>
          </w:p>
        </w:tc>
      </w:tr>
      <w:tr w:rsidR="006B2E5A" w:rsidRPr="00475C0F" w14:paraId="3B4DF70F" w14:textId="77777777" w:rsidTr="009B070F">
        <w:tc>
          <w:tcPr>
            <w:tcW w:w="5578" w:type="dxa"/>
          </w:tcPr>
          <w:p w14:paraId="33946EEC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Having Cancer</w:t>
            </w:r>
          </w:p>
        </w:tc>
        <w:tc>
          <w:tcPr>
            <w:tcW w:w="1378" w:type="dxa"/>
          </w:tcPr>
          <w:p w14:paraId="60702D0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5.8</w:t>
            </w:r>
          </w:p>
        </w:tc>
        <w:tc>
          <w:tcPr>
            <w:tcW w:w="2489" w:type="dxa"/>
          </w:tcPr>
          <w:p w14:paraId="4A7D12FB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96.3</w:t>
            </w:r>
          </w:p>
        </w:tc>
      </w:tr>
      <w:tr w:rsidR="006B2E5A" w:rsidRPr="00475C0F" w14:paraId="2F9CAA85" w14:textId="77777777" w:rsidTr="009B070F">
        <w:tc>
          <w:tcPr>
            <w:tcW w:w="5578" w:type="dxa"/>
          </w:tcPr>
          <w:p w14:paraId="390BC60D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Having a Stroke</w:t>
            </w:r>
          </w:p>
        </w:tc>
        <w:tc>
          <w:tcPr>
            <w:tcW w:w="1378" w:type="dxa"/>
          </w:tcPr>
          <w:p w14:paraId="13B9C521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13.6</w:t>
            </w:r>
          </w:p>
        </w:tc>
        <w:tc>
          <w:tcPr>
            <w:tcW w:w="2489" w:type="dxa"/>
          </w:tcPr>
          <w:p w14:paraId="58CC45C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61.3</w:t>
            </w:r>
          </w:p>
        </w:tc>
      </w:tr>
      <w:tr w:rsidR="006B2E5A" w:rsidRPr="00475C0F" w14:paraId="77C91615" w14:textId="77777777" w:rsidTr="009B070F">
        <w:tc>
          <w:tcPr>
            <w:tcW w:w="5578" w:type="dxa"/>
          </w:tcPr>
          <w:p w14:paraId="28468D01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Having a Visibly Stigmatizing Condition</w:t>
            </w:r>
          </w:p>
        </w:tc>
        <w:tc>
          <w:tcPr>
            <w:tcW w:w="1378" w:type="dxa"/>
          </w:tcPr>
          <w:p w14:paraId="359C2D4A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7.4</w:t>
            </w:r>
          </w:p>
        </w:tc>
        <w:tc>
          <w:tcPr>
            <w:tcW w:w="2489" w:type="dxa"/>
          </w:tcPr>
          <w:p w14:paraId="4382462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86.6</w:t>
            </w:r>
          </w:p>
        </w:tc>
      </w:tr>
      <w:tr w:rsidR="006B2E5A" w:rsidRPr="00475C0F" w14:paraId="7AF8CF86" w14:textId="77777777" w:rsidTr="009B070F">
        <w:tc>
          <w:tcPr>
            <w:tcW w:w="5578" w:type="dxa"/>
          </w:tcPr>
          <w:p w14:paraId="7861295F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Having HIV/AIDS</w:t>
            </w:r>
          </w:p>
        </w:tc>
        <w:tc>
          <w:tcPr>
            <w:tcW w:w="1378" w:type="dxa"/>
          </w:tcPr>
          <w:p w14:paraId="427D2A8E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0.3</w:t>
            </w:r>
          </w:p>
        </w:tc>
        <w:tc>
          <w:tcPr>
            <w:tcW w:w="2489" w:type="dxa"/>
          </w:tcPr>
          <w:p w14:paraId="56D66BF7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76.1</w:t>
            </w:r>
          </w:p>
        </w:tc>
      </w:tr>
      <w:tr w:rsidR="006B2E5A" w:rsidRPr="00475C0F" w14:paraId="1FC04224" w14:textId="77777777" w:rsidTr="009B070F">
        <w:tc>
          <w:tcPr>
            <w:tcW w:w="5578" w:type="dxa"/>
          </w:tcPr>
          <w:p w14:paraId="363E3DFE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Having an Intellectual Disability</w:t>
            </w:r>
          </w:p>
        </w:tc>
        <w:tc>
          <w:tcPr>
            <w:tcW w:w="1378" w:type="dxa"/>
          </w:tcPr>
          <w:p w14:paraId="0CDD0BEC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2.2</w:t>
            </w:r>
          </w:p>
        </w:tc>
        <w:tc>
          <w:tcPr>
            <w:tcW w:w="2489" w:type="dxa"/>
          </w:tcPr>
          <w:p w14:paraId="171F1DA0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93.9</w:t>
            </w:r>
          </w:p>
        </w:tc>
      </w:tr>
      <w:tr w:rsidR="006B2E5A" w:rsidRPr="00475C0F" w14:paraId="6F3A673F" w14:textId="77777777" w:rsidTr="009B070F">
        <w:tc>
          <w:tcPr>
            <w:tcW w:w="5578" w:type="dxa"/>
          </w:tcPr>
          <w:p w14:paraId="2DB62FB4" w14:textId="77777777" w:rsidR="006B2E5A" w:rsidRPr="00475C0F" w:rsidRDefault="006B2E5A" w:rsidP="009B070F">
            <w:pPr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Life-Limiting Illness or Hospice Care</w:t>
            </w:r>
          </w:p>
        </w:tc>
        <w:tc>
          <w:tcPr>
            <w:tcW w:w="1378" w:type="dxa"/>
          </w:tcPr>
          <w:p w14:paraId="4150D0F3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 xml:space="preserve">  2.0</w:t>
            </w:r>
          </w:p>
        </w:tc>
        <w:tc>
          <w:tcPr>
            <w:tcW w:w="2489" w:type="dxa"/>
          </w:tcPr>
          <w:p w14:paraId="546CDBD5" w14:textId="77777777" w:rsidR="006B2E5A" w:rsidRPr="00475C0F" w:rsidRDefault="006B2E5A" w:rsidP="009B070F">
            <w:pPr>
              <w:jc w:val="center"/>
              <w:rPr>
                <w:rFonts w:ascii="Arial" w:hAnsi="Arial" w:cs="Arial"/>
              </w:rPr>
            </w:pPr>
            <w:r w:rsidRPr="00475C0F">
              <w:rPr>
                <w:rFonts w:ascii="Arial" w:hAnsi="Arial" w:cs="Arial"/>
              </w:rPr>
              <w:t>95.7</w:t>
            </w:r>
          </w:p>
        </w:tc>
      </w:tr>
    </w:tbl>
    <w:p w14:paraId="2E97D92B" w14:textId="77777777" w:rsidR="006B2E5A" w:rsidRPr="00475C0F" w:rsidRDefault="006B2E5A" w:rsidP="006B2E5A">
      <w:pPr>
        <w:rPr>
          <w:rFonts w:ascii="Arial" w:hAnsi="Arial" w:cs="Arial"/>
        </w:rPr>
      </w:pPr>
      <w:r w:rsidRPr="00475C0F">
        <w:rPr>
          <w:rFonts w:ascii="Arial" w:hAnsi="Arial" w:cs="Arial"/>
        </w:rPr>
        <w:br w:type="page"/>
      </w:r>
      <w:r w:rsidRPr="00475C0F">
        <w:rPr>
          <w:rFonts w:ascii="Arial" w:hAnsi="Arial" w:cs="Arial"/>
        </w:rPr>
        <w:lastRenderedPageBreak/>
        <w:t>Supplemental Figure 1. Hypothesized Causal Relationships Guiding the Design of this Analysis of the Effect of Resident Contextual Isolation on Diagnosis of Incident Depression.</w:t>
      </w:r>
    </w:p>
    <w:p w14:paraId="12731513" w14:textId="77777777" w:rsidR="006B2E5A" w:rsidRPr="00475C0F" w:rsidRDefault="006B2E5A" w:rsidP="006B2E5A">
      <w:pPr>
        <w:spacing w:line="240" w:lineRule="auto"/>
        <w:rPr>
          <w:rFonts w:ascii="Arial" w:hAnsi="Arial" w:cs="Arial"/>
        </w:rPr>
      </w:pPr>
    </w:p>
    <w:p w14:paraId="63FC3432" w14:textId="77777777" w:rsidR="006B2E5A" w:rsidRPr="00475C0F" w:rsidRDefault="006B2E5A" w:rsidP="006B2E5A">
      <w:pPr>
        <w:spacing w:line="240" w:lineRule="auto"/>
        <w:rPr>
          <w:rFonts w:ascii="Arial" w:hAnsi="Arial" w:cs="Arial"/>
        </w:rPr>
      </w:pPr>
      <w:r w:rsidRPr="00475C0F">
        <w:rPr>
          <w:rFonts w:ascii="Arial" w:hAnsi="Arial" w:cs="Arial"/>
          <w:noProof/>
        </w:rPr>
        <w:drawing>
          <wp:inline distT="0" distB="0" distL="0" distR="0" wp14:anchorId="77BB6F15" wp14:editId="6CA168F2">
            <wp:extent cx="6076611" cy="3199309"/>
            <wp:effectExtent l="0" t="0" r="635" b="1270"/>
            <wp:docPr id="1768554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608" cy="321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B4824" w14:textId="77777777" w:rsidR="006B2E5A" w:rsidRPr="00475C0F" w:rsidRDefault="006B2E5A" w:rsidP="006B2E5A">
      <w:pPr>
        <w:rPr>
          <w:rFonts w:ascii="Arial" w:hAnsi="Arial" w:cs="Arial"/>
        </w:rPr>
      </w:pPr>
    </w:p>
    <w:p w14:paraId="7FB65C82" w14:textId="77777777" w:rsidR="006B2E5A" w:rsidRDefault="006B2E5A"/>
    <w:sectPr w:rsidR="006B2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5A"/>
    <w:rsid w:val="006B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6E76E5"/>
  <w15:chartTrackingRefBased/>
  <w15:docId w15:val="{0DF82827-AED6-EF42-A9B5-07648884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5A"/>
    <w:pPr>
      <w:spacing w:after="160" w:line="259" w:lineRule="auto"/>
    </w:pPr>
    <w:rPr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2E5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889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Cassigneul</dc:creator>
  <cp:keywords/>
  <dc:description/>
  <cp:lastModifiedBy>Virginie Cassigneul</cp:lastModifiedBy>
  <cp:revision>1</cp:revision>
  <dcterms:created xsi:type="dcterms:W3CDTF">2026-01-22T08:57:00Z</dcterms:created>
  <dcterms:modified xsi:type="dcterms:W3CDTF">2026-01-22T08:58:00Z</dcterms:modified>
</cp:coreProperties>
</file>