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639B8" w14:textId="535D1A60" w:rsidR="00C7774A" w:rsidRDefault="00C7774A" w:rsidP="00C7774A">
      <w:pPr>
        <w:rPr>
          <w:rFonts w:ascii="Calibri" w:hAnsi="Calibri" w:cs="Calibri"/>
          <w:bCs/>
          <w:highlight w:val="yellow"/>
        </w:rPr>
      </w:pPr>
    </w:p>
    <w:p w14:paraId="4021171E" w14:textId="77777777" w:rsidR="00C7774A" w:rsidRPr="00F26E73" w:rsidRDefault="00C7774A" w:rsidP="00C7774A">
      <w:pPr>
        <w:jc w:val="center"/>
        <w:rPr>
          <w:rFonts w:ascii="Calibri" w:hAnsi="Calibri" w:cs="Calibri"/>
          <w:b/>
        </w:rPr>
      </w:pPr>
      <w:r w:rsidRPr="00F26E73">
        <w:rPr>
          <w:rFonts w:ascii="Calibri" w:hAnsi="Calibri" w:cs="Calibri"/>
          <w:b/>
        </w:rPr>
        <w:t>Appendix 1</w:t>
      </w:r>
    </w:p>
    <w:p w14:paraId="5080BA7B" w14:textId="77777777" w:rsidR="00C7774A" w:rsidRPr="00F26E73" w:rsidRDefault="00C7774A" w:rsidP="00C7774A">
      <w:pPr>
        <w:jc w:val="center"/>
        <w:rPr>
          <w:rFonts w:ascii="Calibri" w:hAnsi="Calibri" w:cs="Calibri"/>
          <w:b/>
          <w:bCs/>
        </w:rPr>
      </w:pPr>
      <w:r w:rsidRPr="00F26E73">
        <w:rPr>
          <w:rFonts w:ascii="Calibri" w:hAnsi="Calibri" w:cs="Calibri"/>
          <w:b/>
        </w:rPr>
        <w:t>Survey invitation – shared as email attachment</w:t>
      </w:r>
    </w:p>
    <w:p w14:paraId="757EDFB1" w14:textId="77777777" w:rsidR="00C7774A" w:rsidRPr="00F26E73" w:rsidRDefault="00C7774A" w:rsidP="00C7774A">
      <w:pPr>
        <w:rPr>
          <w:rFonts w:ascii="Calibri" w:hAnsi="Calibri" w:cs="Calibri"/>
          <w:b/>
          <w:bCs/>
        </w:rPr>
      </w:pPr>
      <w:r w:rsidRPr="00F26E73">
        <w:rPr>
          <w:rFonts w:ascii="Calibri" w:hAnsi="Calibri" w:cs="Calibri"/>
          <w:b/>
          <w:i/>
          <w:noProof/>
          <w:sz w:val="18"/>
        </w:rPr>
        <w:drawing>
          <wp:inline distT="0" distB="0" distL="0" distR="0" wp14:anchorId="7935FC87" wp14:editId="2725B976">
            <wp:extent cx="3703143" cy="454025"/>
            <wp:effectExtent l="0" t="0" r="0" b="3175"/>
            <wp:docPr id="3" name="Picture 1" descr="CollMV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MVLS_colour"/>
                    <pic:cNvPicPr>
                      <a:picLocks noChangeAspect="1" noChangeArrowheads="1"/>
                    </pic:cNvPicPr>
                  </pic:nvPicPr>
                  <pic:blipFill>
                    <a:blip r:embed="rId7" cstate="print"/>
                    <a:srcRect/>
                    <a:stretch>
                      <a:fillRect/>
                    </a:stretch>
                  </pic:blipFill>
                  <pic:spPr bwMode="auto">
                    <a:xfrm>
                      <a:off x="0" y="0"/>
                      <a:ext cx="3746034" cy="459284"/>
                    </a:xfrm>
                    <a:prstGeom prst="rect">
                      <a:avLst/>
                    </a:prstGeom>
                    <a:noFill/>
                    <a:ln w="9525">
                      <a:noFill/>
                      <a:miter lim="800000"/>
                      <a:headEnd/>
                      <a:tailEnd/>
                    </a:ln>
                  </pic:spPr>
                </pic:pic>
              </a:graphicData>
            </a:graphic>
          </wp:inline>
        </w:drawing>
      </w:r>
      <w:r w:rsidRPr="00F26E73">
        <w:rPr>
          <w:rFonts w:ascii="Calibri" w:hAnsi="Calibri" w:cs="Calibri"/>
          <w:b/>
          <w:bCs/>
        </w:rPr>
        <w:t xml:space="preserve">                  </w:t>
      </w:r>
      <w:r w:rsidRPr="00F26E73">
        <w:rPr>
          <w:rFonts w:ascii="Calibri" w:hAnsi="Calibri" w:cs="Calibri"/>
          <w:noProof/>
        </w:rPr>
        <w:drawing>
          <wp:inline distT="0" distB="0" distL="0" distR="0" wp14:anchorId="6D48A56D" wp14:editId="16FF4455">
            <wp:extent cx="1705610" cy="478853"/>
            <wp:effectExtent l="0" t="0" r="8890" b="0"/>
            <wp:docPr id="4" name="Content Placeholder 3" descr="A close-up of words&#10;&#10;AI-generated content may be incorrect.">
              <a:extLst xmlns:a="http://schemas.openxmlformats.org/drawingml/2006/main">
                <a:ext uri="{FF2B5EF4-FFF2-40B4-BE49-F238E27FC236}">
                  <a16:creationId xmlns:a16="http://schemas.microsoft.com/office/drawing/2014/main" id="{FF29A8EE-9881-427C-87CD-43EF3AA1CDB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A close-up of words&#10;&#10;AI-generated content may be incorrect.">
                      <a:extLst>
                        <a:ext uri="{FF2B5EF4-FFF2-40B4-BE49-F238E27FC236}">
                          <a16:creationId xmlns:a16="http://schemas.microsoft.com/office/drawing/2014/main" id="{FF29A8EE-9881-427C-87CD-43EF3AA1CDBF}"/>
                        </a:ext>
                      </a:extLst>
                    </pic:cNvPr>
                    <pic:cNvPicPr>
                      <a:picLocks noGrp="1" noChangeAspect="1"/>
                    </pic:cNvPicPr>
                  </pic:nvPicPr>
                  <pic:blipFill rotWithShape="1">
                    <a:blip r:embed="rId8"/>
                    <a:srcRect t="2687" r="6049"/>
                    <a:stretch/>
                  </pic:blipFill>
                  <pic:spPr>
                    <a:xfrm>
                      <a:off x="0" y="0"/>
                      <a:ext cx="1720561" cy="483051"/>
                    </a:xfrm>
                    <a:prstGeom prst="rect">
                      <a:avLst/>
                    </a:prstGeom>
                  </pic:spPr>
                </pic:pic>
              </a:graphicData>
            </a:graphic>
          </wp:inline>
        </w:drawing>
      </w:r>
    </w:p>
    <w:p w14:paraId="1F586F6E" w14:textId="77777777" w:rsidR="00C7774A" w:rsidRPr="00F26E73" w:rsidRDefault="00C7774A" w:rsidP="00C7774A">
      <w:pPr>
        <w:rPr>
          <w:rFonts w:ascii="Calibri" w:hAnsi="Calibri" w:cs="Calibri"/>
          <w:b/>
          <w:bCs/>
        </w:rPr>
      </w:pPr>
    </w:p>
    <w:p w14:paraId="1EB7989E" w14:textId="77777777" w:rsidR="00C7774A" w:rsidRPr="00F26E73" w:rsidRDefault="00C7774A" w:rsidP="00C7774A">
      <w:pPr>
        <w:rPr>
          <w:rFonts w:ascii="Calibri" w:hAnsi="Calibri" w:cs="Calibri"/>
          <w:b/>
          <w:bCs/>
        </w:rPr>
      </w:pPr>
      <w:r w:rsidRPr="00F26E73">
        <w:rPr>
          <w:rFonts w:ascii="Calibri" w:hAnsi="Calibri" w:cs="Calibri"/>
          <w:b/>
          <w:bCs/>
        </w:rPr>
        <w:t>Exploring delivery of dementia post diagnostic support (PDS) for people living in care homes in Scotland</w:t>
      </w:r>
    </w:p>
    <w:p w14:paraId="0466AE15" w14:textId="77777777" w:rsidR="00C7774A" w:rsidRPr="00F26E73" w:rsidRDefault="00C7774A" w:rsidP="00C7774A">
      <w:pPr>
        <w:rPr>
          <w:rFonts w:ascii="Calibri" w:hAnsi="Calibri" w:cs="Calibri"/>
          <w:sz w:val="22"/>
          <w:szCs w:val="22"/>
        </w:rPr>
      </w:pPr>
      <w:r w:rsidRPr="00F26E73">
        <w:rPr>
          <w:rFonts w:ascii="Calibri" w:hAnsi="Calibri" w:cs="Calibri"/>
          <w:sz w:val="22"/>
          <w:szCs w:val="22"/>
        </w:rPr>
        <w:t xml:space="preserve">Post Diagnostic Support (PDS) for people diagnosed with dementia, is a Scottish Government commitment. Not everyone who is diagnosed with dementia is currently able to access PDS, particularly when they live in a care home. There is variation between areas and regions of Scotland around what support is available to people living in care homes and experiences and opinions differ around the applicability and delivery of existing PDS models for this group. </w:t>
      </w:r>
    </w:p>
    <w:p w14:paraId="72311672" w14:textId="77777777" w:rsidR="00C7774A" w:rsidRPr="00F26E73" w:rsidRDefault="00C7774A" w:rsidP="00C7774A">
      <w:pPr>
        <w:rPr>
          <w:rFonts w:ascii="Calibri" w:hAnsi="Calibri" w:cs="Calibri"/>
          <w:sz w:val="22"/>
          <w:szCs w:val="22"/>
        </w:rPr>
      </w:pPr>
      <w:r w:rsidRPr="00F26E73">
        <w:rPr>
          <w:rFonts w:ascii="Calibri" w:hAnsi="Calibri" w:cs="Calibri"/>
          <w:sz w:val="22"/>
          <w:szCs w:val="22"/>
        </w:rPr>
        <w:t>To gather a more informed picture of current practice and variation, researchers from the University of Glasgow and the Alzheimer Scotland Dementia Research Centre at the University of Edinburgh are undertaking a short survey of Community Mental Health Teams, Secondary Care Psychiatry Teams and other professionals involved in referrals and provision of dementia PDS for people living in care homes. We would also like to review documents and resources provided for this population. The aim of this work is to enable mapping of where dementia PDS services are available to people living in care homes across Scotland and what service is currently provided.</w:t>
      </w:r>
    </w:p>
    <w:p w14:paraId="603703CE" w14:textId="77777777" w:rsidR="00C7774A" w:rsidRPr="00F26E73" w:rsidRDefault="00C7774A" w:rsidP="00C7774A">
      <w:pPr>
        <w:rPr>
          <w:rFonts w:ascii="Calibri" w:hAnsi="Calibri" w:cs="Calibri"/>
          <w:sz w:val="22"/>
          <w:szCs w:val="22"/>
        </w:rPr>
      </w:pPr>
      <w:bookmarkStart w:id="0" w:name="_Hlk184399338"/>
      <w:r w:rsidRPr="00F26E73">
        <w:rPr>
          <w:rFonts w:ascii="Calibri" w:hAnsi="Calibri" w:cs="Calibri"/>
          <w:sz w:val="22"/>
          <w:szCs w:val="22"/>
        </w:rPr>
        <w:t xml:space="preserve">The study documents (participant information, privacy notice and consent form) can be accessed from: </w:t>
      </w:r>
      <w:hyperlink r:id="rId9" w:history="1">
        <w:r w:rsidRPr="00F26E73">
          <w:rPr>
            <w:rStyle w:val="Lienhypertexte"/>
            <w:rFonts w:ascii="Calibri" w:hAnsi="Calibri" w:cs="Calibri"/>
            <w:sz w:val="22"/>
            <w:szCs w:val="22"/>
          </w:rPr>
          <w:t>https://uofg.qualtrics.com/jfe/form/SV_6Lo6ybUI8OwwU7Q</w:t>
        </w:r>
      </w:hyperlink>
      <w:r w:rsidRPr="00F26E73">
        <w:rPr>
          <w:rFonts w:ascii="Calibri" w:hAnsi="Calibri" w:cs="Calibri"/>
          <w:sz w:val="22"/>
          <w:szCs w:val="22"/>
        </w:rPr>
        <w:t xml:space="preserve"> to participate in the survey</w:t>
      </w:r>
    </w:p>
    <w:bookmarkEnd w:id="0"/>
    <w:p w14:paraId="3999E15C" w14:textId="77777777" w:rsidR="00C7774A" w:rsidRPr="00F26E73" w:rsidRDefault="00C7774A" w:rsidP="00C7774A">
      <w:pPr>
        <w:rPr>
          <w:rFonts w:ascii="Calibri" w:hAnsi="Calibri" w:cs="Calibri"/>
          <w:sz w:val="22"/>
          <w:szCs w:val="22"/>
        </w:rPr>
      </w:pPr>
      <w:r w:rsidRPr="00F26E73">
        <w:rPr>
          <w:rFonts w:ascii="Calibri" w:hAnsi="Calibri" w:cs="Calibri"/>
          <w:sz w:val="22"/>
          <w:szCs w:val="22"/>
        </w:rPr>
        <w:t xml:space="preserve">This research is supported by NHS Education for Scotland and the Chief Scientists Office. </w:t>
      </w:r>
    </w:p>
    <w:p w14:paraId="5F6752FF" w14:textId="77777777" w:rsidR="00C7774A" w:rsidRPr="00F26E73" w:rsidRDefault="00C7774A" w:rsidP="00C7774A">
      <w:pPr>
        <w:rPr>
          <w:rFonts w:ascii="Calibri" w:hAnsi="Calibri" w:cs="Calibri"/>
          <w:sz w:val="22"/>
          <w:szCs w:val="22"/>
        </w:rPr>
      </w:pPr>
      <w:r w:rsidRPr="00F26E73">
        <w:rPr>
          <w:rFonts w:ascii="Calibri" w:hAnsi="Calibri" w:cs="Calibri"/>
          <w:sz w:val="22"/>
          <w:szCs w:val="22"/>
        </w:rPr>
        <w:t xml:space="preserve">If you have any questions, please contact the lead researcher: </w:t>
      </w:r>
      <w:hyperlink r:id="rId10" w:history="1">
        <w:r w:rsidRPr="00F26E73">
          <w:rPr>
            <w:rStyle w:val="Lienhypertexte"/>
            <w:rFonts w:ascii="Calibri" w:hAnsi="Calibri" w:cs="Calibri"/>
            <w:sz w:val="22"/>
            <w:szCs w:val="22"/>
          </w:rPr>
          <w:t>Jenni.Burton@glasgow.ac.uk</w:t>
        </w:r>
      </w:hyperlink>
      <w:r w:rsidRPr="00F26E73">
        <w:rPr>
          <w:rFonts w:ascii="Calibri" w:hAnsi="Calibri" w:cs="Calibri"/>
          <w:sz w:val="22"/>
          <w:szCs w:val="22"/>
        </w:rPr>
        <w:t xml:space="preserve"> </w:t>
      </w:r>
    </w:p>
    <w:p w14:paraId="19E7F2E8" w14:textId="77777777" w:rsidR="00C7774A" w:rsidRPr="00F26E73" w:rsidRDefault="00C7774A" w:rsidP="00C7774A">
      <w:pPr>
        <w:rPr>
          <w:rFonts w:ascii="Calibri" w:hAnsi="Calibri" w:cs="Calibri"/>
          <w:sz w:val="22"/>
          <w:szCs w:val="22"/>
        </w:rPr>
      </w:pPr>
      <w:r w:rsidRPr="00F26E73">
        <w:rPr>
          <w:rFonts w:ascii="Calibri" w:hAnsi="Calibri" w:cs="Calibri"/>
          <w:sz w:val="22"/>
          <w:szCs w:val="22"/>
        </w:rPr>
        <w:t>Many thanks for your consideration</w:t>
      </w:r>
    </w:p>
    <w:p w14:paraId="725E61D4" w14:textId="77777777" w:rsidR="00C7774A" w:rsidRPr="00F26E73" w:rsidRDefault="00C7774A" w:rsidP="00C7774A">
      <w:pPr>
        <w:rPr>
          <w:rFonts w:ascii="Calibri" w:hAnsi="Calibri" w:cs="Calibri"/>
          <w:b/>
        </w:rPr>
      </w:pPr>
      <w:r w:rsidRPr="00F26E73">
        <w:rPr>
          <w:rFonts w:ascii="Calibri" w:hAnsi="Calibri" w:cs="Calibri"/>
          <w:b/>
        </w:rPr>
        <w:br w:type="page"/>
      </w:r>
    </w:p>
    <w:p w14:paraId="29DC0105" w14:textId="77777777" w:rsidR="00C7774A" w:rsidRPr="00F26E73" w:rsidRDefault="00C7774A" w:rsidP="00C7774A">
      <w:pPr>
        <w:jc w:val="center"/>
        <w:rPr>
          <w:rFonts w:ascii="Calibri" w:hAnsi="Calibri" w:cs="Calibri"/>
          <w:b/>
        </w:rPr>
      </w:pPr>
      <w:r w:rsidRPr="00F26E73">
        <w:rPr>
          <w:rFonts w:ascii="Calibri" w:hAnsi="Calibri" w:cs="Calibri"/>
          <w:b/>
        </w:rPr>
        <w:lastRenderedPageBreak/>
        <w:t>Appendix 2</w:t>
      </w:r>
    </w:p>
    <w:p w14:paraId="781FF228" w14:textId="77777777" w:rsidR="00C7774A" w:rsidRPr="00F26E73" w:rsidRDefault="00C7774A" w:rsidP="00C7774A">
      <w:pPr>
        <w:rPr>
          <w:rFonts w:ascii="Calibri" w:hAnsi="Calibri" w:cs="Calibri"/>
          <w:b/>
        </w:rPr>
      </w:pPr>
      <w:r w:rsidRPr="00F26E73">
        <w:rPr>
          <w:rFonts w:ascii="Calibri" w:hAnsi="Calibri" w:cs="Calibri"/>
          <w:b/>
        </w:rPr>
        <w:t xml:space="preserve">Survey questions – Exploring delivery of dementia post diagnostic support (PDS) for people living in care homes in Scotland </w:t>
      </w:r>
    </w:p>
    <w:p w14:paraId="7C99E476" w14:textId="77777777" w:rsidR="00C7774A" w:rsidRPr="00F26E73" w:rsidRDefault="00C7774A" w:rsidP="00C7774A">
      <w:pPr>
        <w:pStyle w:val="Paragraphedeliste"/>
        <w:numPr>
          <w:ilvl w:val="0"/>
          <w:numId w:val="8"/>
        </w:numPr>
        <w:rPr>
          <w:rFonts w:ascii="Calibri" w:hAnsi="Calibri" w:cs="Calibri"/>
          <w:sz w:val="22"/>
          <w:szCs w:val="22"/>
        </w:rPr>
      </w:pPr>
      <w:r w:rsidRPr="00F26E73">
        <w:rPr>
          <w:rFonts w:ascii="Calibri" w:hAnsi="Calibri" w:cs="Calibri"/>
          <w:sz w:val="22"/>
          <w:szCs w:val="22"/>
        </w:rPr>
        <w:t xml:space="preserve">What is the role of you/your team in post-diagnostic support delivery for people living with dementia? [select as many as apply] </w:t>
      </w:r>
    </w:p>
    <w:p w14:paraId="36DE6D7E" w14:textId="77777777" w:rsidR="00C7774A" w:rsidRPr="00F26E73" w:rsidRDefault="00C7774A" w:rsidP="00C7774A">
      <w:pPr>
        <w:pStyle w:val="Paragraphedeliste"/>
        <w:numPr>
          <w:ilvl w:val="1"/>
          <w:numId w:val="8"/>
        </w:numPr>
        <w:rPr>
          <w:rFonts w:ascii="Calibri" w:hAnsi="Calibri" w:cs="Calibri"/>
          <w:sz w:val="22"/>
          <w:szCs w:val="22"/>
        </w:rPr>
      </w:pPr>
      <w:r w:rsidRPr="00F26E73">
        <w:rPr>
          <w:rFonts w:ascii="Calibri" w:hAnsi="Calibri" w:cs="Calibri"/>
          <w:sz w:val="22"/>
          <w:szCs w:val="22"/>
        </w:rPr>
        <w:t>Direct provider of post-diagnostic support</w:t>
      </w:r>
    </w:p>
    <w:p w14:paraId="0E1B4089" w14:textId="77777777" w:rsidR="00C7774A" w:rsidRPr="00F26E73" w:rsidRDefault="00C7774A" w:rsidP="00C7774A">
      <w:pPr>
        <w:pStyle w:val="Paragraphedeliste"/>
        <w:numPr>
          <w:ilvl w:val="1"/>
          <w:numId w:val="8"/>
        </w:numPr>
        <w:rPr>
          <w:rFonts w:ascii="Calibri" w:hAnsi="Calibri" w:cs="Calibri"/>
          <w:sz w:val="22"/>
          <w:szCs w:val="22"/>
        </w:rPr>
      </w:pPr>
      <w:r w:rsidRPr="00F26E73">
        <w:rPr>
          <w:rFonts w:ascii="Calibri" w:hAnsi="Calibri" w:cs="Calibri"/>
          <w:sz w:val="22"/>
          <w:szCs w:val="22"/>
        </w:rPr>
        <w:t>Referral to another service to enable post-diagnostic support</w:t>
      </w:r>
    </w:p>
    <w:p w14:paraId="46877F5E" w14:textId="77777777" w:rsidR="00C7774A" w:rsidRPr="00F26E73" w:rsidRDefault="00C7774A" w:rsidP="00C7774A">
      <w:pPr>
        <w:pStyle w:val="Paragraphedeliste"/>
        <w:numPr>
          <w:ilvl w:val="1"/>
          <w:numId w:val="8"/>
        </w:numPr>
        <w:rPr>
          <w:rFonts w:ascii="Calibri" w:hAnsi="Calibri" w:cs="Calibri"/>
          <w:sz w:val="22"/>
          <w:szCs w:val="22"/>
        </w:rPr>
      </w:pPr>
      <w:r w:rsidRPr="00F26E73">
        <w:rPr>
          <w:rFonts w:ascii="Calibri" w:hAnsi="Calibri" w:cs="Calibri"/>
          <w:sz w:val="22"/>
          <w:szCs w:val="22"/>
        </w:rPr>
        <w:t>Other (please specify)</w:t>
      </w:r>
    </w:p>
    <w:p w14:paraId="572E0A72" w14:textId="77777777" w:rsidR="00C7774A" w:rsidRPr="00F26E73" w:rsidRDefault="00C7774A" w:rsidP="00C7774A">
      <w:pPr>
        <w:pStyle w:val="Paragraphedeliste"/>
        <w:rPr>
          <w:rFonts w:ascii="Calibri" w:hAnsi="Calibri" w:cs="Calibri"/>
          <w:sz w:val="22"/>
          <w:szCs w:val="22"/>
        </w:rPr>
      </w:pPr>
    </w:p>
    <w:p w14:paraId="1C539454" w14:textId="77777777" w:rsidR="00C7774A" w:rsidRPr="00F26E73" w:rsidRDefault="00C7774A" w:rsidP="00C7774A">
      <w:pPr>
        <w:pStyle w:val="Paragraphedeliste"/>
        <w:numPr>
          <w:ilvl w:val="0"/>
          <w:numId w:val="8"/>
        </w:numPr>
        <w:rPr>
          <w:rFonts w:ascii="Calibri" w:hAnsi="Calibri" w:cs="Calibri"/>
          <w:sz w:val="22"/>
          <w:szCs w:val="22"/>
        </w:rPr>
      </w:pPr>
      <w:r w:rsidRPr="00F26E73">
        <w:rPr>
          <w:rFonts w:ascii="Calibri" w:hAnsi="Calibri" w:cs="Calibri"/>
          <w:sz w:val="22"/>
          <w:szCs w:val="22"/>
        </w:rPr>
        <w:t>What organisation do you work for?</w:t>
      </w:r>
    </w:p>
    <w:p w14:paraId="4D6E16FB" w14:textId="77777777" w:rsidR="00C7774A" w:rsidRPr="00F26E73" w:rsidRDefault="00C7774A" w:rsidP="00C7774A">
      <w:pPr>
        <w:pStyle w:val="Paragraphedeliste"/>
        <w:numPr>
          <w:ilvl w:val="1"/>
          <w:numId w:val="8"/>
        </w:numPr>
        <w:rPr>
          <w:rFonts w:ascii="Calibri" w:hAnsi="Calibri" w:cs="Calibri"/>
          <w:sz w:val="22"/>
          <w:szCs w:val="22"/>
        </w:rPr>
      </w:pPr>
      <w:r w:rsidRPr="00F26E73">
        <w:rPr>
          <w:rFonts w:ascii="Calibri" w:hAnsi="Calibri" w:cs="Calibri"/>
          <w:sz w:val="22"/>
          <w:szCs w:val="22"/>
        </w:rPr>
        <w:t>Alzheimer Scotland</w:t>
      </w:r>
    </w:p>
    <w:p w14:paraId="13748B6E" w14:textId="77777777" w:rsidR="00C7774A" w:rsidRPr="00F26E73" w:rsidRDefault="00C7774A" w:rsidP="00C7774A">
      <w:pPr>
        <w:pStyle w:val="Paragraphedeliste"/>
        <w:numPr>
          <w:ilvl w:val="1"/>
          <w:numId w:val="8"/>
        </w:numPr>
        <w:rPr>
          <w:rFonts w:ascii="Calibri" w:hAnsi="Calibri" w:cs="Calibri"/>
          <w:sz w:val="22"/>
          <w:szCs w:val="22"/>
        </w:rPr>
      </w:pPr>
      <w:r w:rsidRPr="00F26E73">
        <w:rPr>
          <w:rFonts w:ascii="Calibri" w:hAnsi="Calibri" w:cs="Calibri"/>
          <w:sz w:val="22"/>
          <w:szCs w:val="22"/>
        </w:rPr>
        <w:t>Community Mental Health Team</w:t>
      </w:r>
    </w:p>
    <w:p w14:paraId="7915B22E" w14:textId="77777777" w:rsidR="00C7774A" w:rsidRPr="00F26E73" w:rsidRDefault="00C7774A" w:rsidP="00C7774A">
      <w:pPr>
        <w:pStyle w:val="Paragraphedeliste"/>
        <w:numPr>
          <w:ilvl w:val="1"/>
          <w:numId w:val="8"/>
        </w:numPr>
        <w:rPr>
          <w:rFonts w:ascii="Calibri" w:hAnsi="Calibri" w:cs="Calibri"/>
          <w:sz w:val="22"/>
          <w:szCs w:val="22"/>
        </w:rPr>
      </w:pPr>
      <w:r w:rsidRPr="00F26E73">
        <w:rPr>
          <w:rFonts w:ascii="Calibri" w:hAnsi="Calibri" w:cs="Calibri"/>
          <w:sz w:val="22"/>
          <w:szCs w:val="22"/>
        </w:rPr>
        <w:t>Health and Social Care Partnership</w:t>
      </w:r>
    </w:p>
    <w:p w14:paraId="506189E4" w14:textId="77777777" w:rsidR="00C7774A" w:rsidRPr="00F26E73" w:rsidRDefault="00C7774A" w:rsidP="00C7774A">
      <w:pPr>
        <w:pStyle w:val="Paragraphedeliste"/>
        <w:numPr>
          <w:ilvl w:val="1"/>
          <w:numId w:val="8"/>
        </w:numPr>
        <w:rPr>
          <w:rFonts w:ascii="Calibri" w:hAnsi="Calibri" w:cs="Calibri"/>
          <w:sz w:val="22"/>
          <w:szCs w:val="22"/>
        </w:rPr>
      </w:pPr>
      <w:r w:rsidRPr="00F26E73">
        <w:rPr>
          <w:rFonts w:ascii="Calibri" w:hAnsi="Calibri" w:cs="Calibri"/>
          <w:sz w:val="22"/>
          <w:szCs w:val="22"/>
        </w:rPr>
        <w:t>NHS Scotland Health board</w:t>
      </w:r>
    </w:p>
    <w:p w14:paraId="48F3E158" w14:textId="77777777" w:rsidR="00C7774A" w:rsidRPr="00F26E73" w:rsidRDefault="00C7774A" w:rsidP="00C7774A">
      <w:pPr>
        <w:pStyle w:val="Paragraphedeliste"/>
        <w:numPr>
          <w:ilvl w:val="1"/>
          <w:numId w:val="8"/>
        </w:numPr>
        <w:rPr>
          <w:rFonts w:ascii="Calibri" w:hAnsi="Calibri" w:cs="Calibri"/>
          <w:sz w:val="22"/>
          <w:szCs w:val="22"/>
        </w:rPr>
      </w:pPr>
      <w:r w:rsidRPr="00F26E73">
        <w:rPr>
          <w:rFonts w:ascii="Calibri" w:hAnsi="Calibri" w:cs="Calibri"/>
          <w:sz w:val="22"/>
          <w:szCs w:val="22"/>
        </w:rPr>
        <w:t>Other (please specify)</w:t>
      </w:r>
    </w:p>
    <w:p w14:paraId="4F18CDED" w14:textId="77777777" w:rsidR="00C7774A" w:rsidRPr="00F26E73" w:rsidRDefault="00C7774A" w:rsidP="00C7774A">
      <w:pPr>
        <w:pStyle w:val="Paragraphedeliste"/>
        <w:ind w:left="1440"/>
        <w:rPr>
          <w:rFonts w:ascii="Calibri" w:hAnsi="Calibri" w:cs="Calibri"/>
          <w:sz w:val="22"/>
          <w:szCs w:val="22"/>
        </w:rPr>
      </w:pPr>
    </w:p>
    <w:p w14:paraId="05A0D897" w14:textId="77777777" w:rsidR="00C7774A" w:rsidRPr="00F26E73" w:rsidRDefault="00C7774A" w:rsidP="00C7774A">
      <w:pPr>
        <w:pStyle w:val="Paragraphedeliste"/>
        <w:numPr>
          <w:ilvl w:val="0"/>
          <w:numId w:val="8"/>
        </w:numPr>
        <w:rPr>
          <w:rFonts w:ascii="Calibri" w:hAnsi="Calibri" w:cs="Calibri"/>
          <w:sz w:val="22"/>
          <w:szCs w:val="22"/>
        </w:rPr>
      </w:pPr>
      <w:r w:rsidRPr="00F26E73">
        <w:rPr>
          <w:rFonts w:ascii="Calibri" w:hAnsi="Calibri" w:cs="Calibri"/>
          <w:sz w:val="22"/>
          <w:szCs w:val="22"/>
        </w:rPr>
        <w:t>Which Health and Social Care Partnerships does your service cover? [select as many as wished]</w:t>
      </w:r>
    </w:p>
    <w:p w14:paraId="06A1C405" w14:textId="77777777" w:rsidR="00C7774A" w:rsidRPr="00F26E73" w:rsidRDefault="00C7774A" w:rsidP="00C7774A">
      <w:pPr>
        <w:ind w:left="360"/>
        <w:rPr>
          <w:rFonts w:ascii="Calibri" w:hAnsi="Calibri" w:cs="Calibri"/>
          <w:sz w:val="22"/>
          <w:szCs w:val="22"/>
        </w:rPr>
      </w:pPr>
      <w:r w:rsidRPr="00F26E73">
        <w:rPr>
          <w:rFonts w:ascii="Calibri" w:hAnsi="Calibri" w:cs="Calibri"/>
          <w:sz w:val="22"/>
          <w:szCs w:val="22"/>
        </w:rPr>
        <w:t xml:space="preserve">Aberdeen City, Aberdeenshire, Angus, Argyll and Bute, Clackmannanshire and Stirling, Dumfries and Galloway, Dundee City, East Ayrshire, East Dunbartonshire, East Lothian, East Renfrewshire, Edinburgh City, Falkirk, Fife, Glasgow City, Highland, Inverclyde, Midlothian, Moray, </w:t>
      </w:r>
      <w:r w:rsidRPr="00F26E73">
        <w:rPr>
          <w:rFonts w:ascii="Calibri" w:hAnsi="Calibri" w:cs="Calibri"/>
          <w:bCs/>
          <w:sz w:val="22"/>
          <w:szCs w:val="22"/>
        </w:rPr>
        <w:t>Na h-</w:t>
      </w:r>
      <w:proofErr w:type="spellStart"/>
      <w:r w:rsidRPr="00F26E73">
        <w:rPr>
          <w:rFonts w:ascii="Calibri" w:hAnsi="Calibri" w:cs="Calibri"/>
          <w:bCs/>
          <w:sz w:val="22"/>
          <w:szCs w:val="22"/>
        </w:rPr>
        <w:t>Eileanan</w:t>
      </w:r>
      <w:proofErr w:type="spellEnd"/>
      <w:r w:rsidRPr="00F26E73">
        <w:rPr>
          <w:rFonts w:ascii="Calibri" w:hAnsi="Calibri" w:cs="Calibri"/>
          <w:bCs/>
          <w:sz w:val="22"/>
          <w:szCs w:val="22"/>
        </w:rPr>
        <w:t xml:space="preserve"> </w:t>
      </w:r>
      <w:proofErr w:type="spellStart"/>
      <w:r w:rsidRPr="00F26E73">
        <w:rPr>
          <w:rFonts w:ascii="Calibri" w:hAnsi="Calibri" w:cs="Calibri"/>
          <w:bCs/>
          <w:sz w:val="22"/>
          <w:szCs w:val="22"/>
        </w:rPr>
        <w:t>Siar</w:t>
      </w:r>
      <w:proofErr w:type="spellEnd"/>
      <w:r w:rsidRPr="00F26E73">
        <w:rPr>
          <w:rFonts w:ascii="Calibri" w:hAnsi="Calibri" w:cs="Calibri"/>
          <w:bCs/>
          <w:sz w:val="22"/>
          <w:szCs w:val="22"/>
        </w:rPr>
        <w:t xml:space="preserve"> (Western Isles), </w:t>
      </w:r>
      <w:r w:rsidRPr="00F26E73">
        <w:rPr>
          <w:rFonts w:ascii="Calibri" w:hAnsi="Calibri" w:cs="Calibri"/>
          <w:sz w:val="22"/>
          <w:szCs w:val="22"/>
        </w:rPr>
        <w:t>North Ayrshire, North Lanarkshire, Orkney, Perth &amp; Kinross, Renfrewshire, Scottish Borders, Shetland, South Ayrshire, South Lanarkshire, West Dunbartonshire, West Lothian</w:t>
      </w:r>
    </w:p>
    <w:p w14:paraId="06E998E9" w14:textId="77777777" w:rsidR="00C7774A" w:rsidRPr="00F26E73" w:rsidRDefault="00C7774A" w:rsidP="00C7774A">
      <w:pPr>
        <w:pStyle w:val="Paragraphedeliste"/>
        <w:ind w:left="1440"/>
        <w:rPr>
          <w:rFonts w:ascii="Calibri" w:hAnsi="Calibri" w:cs="Calibri"/>
          <w:sz w:val="22"/>
          <w:szCs w:val="22"/>
        </w:rPr>
      </w:pPr>
    </w:p>
    <w:p w14:paraId="4A9BD2C0" w14:textId="77777777" w:rsidR="00C7774A" w:rsidRPr="00F26E73" w:rsidRDefault="00C7774A" w:rsidP="00C7774A">
      <w:pPr>
        <w:pStyle w:val="Paragraphedeliste"/>
        <w:numPr>
          <w:ilvl w:val="0"/>
          <w:numId w:val="8"/>
        </w:numPr>
        <w:rPr>
          <w:rFonts w:ascii="Calibri" w:hAnsi="Calibri" w:cs="Calibri"/>
          <w:sz w:val="22"/>
          <w:szCs w:val="22"/>
        </w:rPr>
      </w:pPr>
      <w:r w:rsidRPr="00F26E73">
        <w:rPr>
          <w:rFonts w:ascii="Calibri" w:hAnsi="Calibri" w:cs="Calibri"/>
          <w:sz w:val="22"/>
          <w:szCs w:val="22"/>
        </w:rPr>
        <w:t>Is dementia post diagnostic support available to people living in care homes in your area?</w:t>
      </w:r>
    </w:p>
    <w:p w14:paraId="56F0DAC1" w14:textId="77777777" w:rsidR="00C7774A" w:rsidRPr="00F26E73" w:rsidRDefault="00C7774A" w:rsidP="00C7774A">
      <w:pPr>
        <w:pStyle w:val="Paragraphedeliste"/>
        <w:numPr>
          <w:ilvl w:val="1"/>
          <w:numId w:val="8"/>
        </w:numPr>
        <w:rPr>
          <w:rFonts w:ascii="Calibri" w:hAnsi="Calibri" w:cs="Calibri"/>
          <w:sz w:val="22"/>
          <w:szCs w:val="22"/>
        </w:rPr>
      </w:pPr>
      <w:r w:rsidRPr="00F26E73">
        <w:rPr>
          <w:rFonts w:ascii="Calibri" w:hAnsi="Calibri" w:cs="Calibri"/>
          <w:sz w:val="22"/>
          <w:szCs w:val="22"/>
        </w:rPr>
        <w:t>If yes, can you describe the PDS offer (who is involved, how is it delivered, how does it compare to PDS for those living elsewhere in the community)?</w:t>
      </w:r>
    </w:p>
    <w:p w14:paraId="7104F122" w14:textId="77777777" w:rsidR="00C7774A" w:rsidRPr="00F26E73" w:rsidRDefault="00C7774A" w:rsidP="00C7774A">
      <w:pPr>
        <w:pStyle w:val="Paragraphedeliste"/>
        <w:numPr>
          <w:ilvl w:val="1"/>
          <w:numId w:val="8"/>
        </w:numPr>
        <w:rPr>
          <w:rFonts w:ascii="Calibri" w:hAnsi="Calibri" w:cs="Calibri"/>
          <w:sz w:val="22"/>
          <w:szCs w:val="22"/>
        </w:rPr>
      </w:pPr>
      <w:r w:rsidRPr="00F26E73">
        <w:rPr>
          <w:rFonts w:ascii="Calibri" w:hAnsi="Calibri" w:cs="Calibri"/>
          <w:sz w:val="22"/>
          <w:szCs w:val="22"/>
        </w:rPr>
        <w:t>If no, can you provide your professional opinions around why this is?</w:t>
      </w:r>
    </w:p>
    <w:p w14:paraId="65A38914" w14:textId="77777777" w:rsidR="00C7774A" w:rsidRPr="00F26E73" w:rsidRDefault="00C7774A" w:rsidP="00C7774A">
      <w:pPr>
        <w:pStyle w:val="Paragraphedeliste"/>
        <w:ind w:left="1440"/>
        <w:rPr>
          <w:rFonts w:ascii="Calibri" w:hAnsi="Calibri" w:cs="Calibri"/>
          <w:sz w:val="22"/>
          <w:szCs w:val="22"/>
        </w:rPr>
      </w:pPr>
    </w:p>
    <w:p w14:paraId="4DCEBB7A" w14:textId="77777777" w:rsidR="00C7774A" w:rsidRPr="00F26E73" w:rsidRDefault="00C7774A" w:rsidP="00C7774A">
      <w:pPr>
        <w:pStyle w:val="Paragraphedeliste"/>
        <w:numPr>
          <w:ilvl w:val="0"/>
          <w:numId w:val="8"/>
        </w:numPr>
        <w:rPr>
          <w:rFonts w:ascii="Calibri" w:hAnsi="Calibri" w:cs="Calibri"/>
          <w:sz w:val="22"/>
          <w:szCs w:val="22"/>
        </w:rPr>
      </w:pPr>
      <w:r w:rsidRPr="00F26E73">
        <w:rPr>
          <w:rFonts w:ascii="Calibri" w:hAnsi="Calibri" w:cs="Calibri"/>
          <w:sz w:val="22"/>
          <w:szCs w:val="22"/>
        </w:rPr>
        <w:t>What NHS or third-sector services are available in your area to support people living in care homes who have symptoms related to dementia (e.g. care home liaison mental health team, dementia nurse specialist, resource centre)?</w:t>
      </w:r>
    </w:p>
    <w:p w14:paraId="0EFB10CA" w14:textId="77777777" w:rsidR="00C7774A" w:rsidRPr="00F26E73" w:rsidRDefault="00C7774A" w:rsidP="00C7774A">
      <w:pPr>
        <w:pStyle w:val="Paragraphedeliste"/>
        <w:numPr>
          <w:ilvl w:val="1"/>
          <w:numId w:val="8"/>
        </w:numPr>
        <w:rPr>
          <w:rFonts w:ascii="Calibri" w:hAnsi="Calibri" w:cs="Calibri"/>
          <w:sz w:val="22"/>
          <w:szCs w:val="22"/>
        </w:rPr>
      </w:pPr>
      <w:r w:rsidRPr="00F26E73">
        <w:rPr>
          <w:rFonts w:ascii="Calibri" w:hAnsi="Calibri" w:cs="Calibri"/>
          <w:sz w:val="22"/>
          <w:szCs w:val="22"/>
        </w:rPr>
        <w:t>Please describe any services which are available (free text)</w:t>
      </w:r>
    </w:p>
    <w:p w14:paraId="50BFC436" w14:textId="77777777" w:rsidR="00C7774A" w:rsidRPr="00F26E73" w:rsidRDefault="00C7774A" w:rsidP="00C7774A">
      <w:pPr>
        <w:pStyle w:val="Paragraphedeliste"/>
        <w:numPr>
          <w:ilvl w:val="1"/>
          <w:numId w:val="8"/>
        </w:numPr>
        <w:rPr>
          <w:rFonts w:ascii="Calibri" w:hAnsi="Calibri" w:cs="Calibri"/>
          <w:sz w:val="22"/>
          <w:szCs w:val="22"/>
        </w:rPr>
      </w:pPr>
      <w:r w:rsidRPr="00F26E73">
        <w:rPr>
          <w:rFonts w:ascii="Calibri" w:hAnsi="Calibri" w:cs="Calibri"/>
          <w:sz w:val="22"/>
          <w:szCs w:val="22"/>
        </w:rPr>
        <w:t>If none, please describe if there have been historic services, no longer commissioned, or what services would be helpful?</w:t>
      </w:r>
    </w:p>
    <w:p w14:paraId="67D7399C" w14:textId="77777777" w:rsidR="00C7774A" w:rsidRPr="00F26E73" w:rsidRDefault="00C7774A" w:rsidP="00C7774A">
      <w:pPr>
        <w:pStyle w:val="Paragraphedeliste"/>
        <w:rPr>
          <w:rFonts w:ascii="Calibri" w:hAnsi="Calibri" w:cs="Calibri"/>
          <w:sz w:val="22"/>
          <w:szCs w:val="22"/>
        </w:rPr>
      </w:pPr>
    </w:p>
    <w:p w14:paraId="46CA0863" w14:textId="77777777" w:rsidR="00C7774A" w:rsidRPr="00F26E73" w:rsidRDefault="00C7774A" w:rsidP="00C7774A">
      <w:pPr>
        <w:pStyle w:val="Paragraphedeliste"/>
        <w:numPr>
          <w:ilvl w:val="0"/>
          <w:numId w:val="8"/>
        </w:numPr>
        <w:rPr>
          <w:rFonts w:ascii="Calibri" w:hAnsi="Calibri" w:cs="Calibri"/>
          <w:sz w:val="22"/>
          <w:szCs w:val="22"/>
        </w:rPr>
      </w:pPr>
      <w:r w:rsidRPr="00F26E73">
        <w:rPr>
          <w:rFonts w:ascii="Calibri" w:hAnsi="Calibri" w:cs="Calibri"/>
          <w:sz w:val="22"/>
          <w:szCs w:val="22"/>
        </w:rPr>
        <w:t>Do you have any other comments or reflections on dementia post diagnostic support provision for people living in care homes in Scotland?</w:t>
      </w:r>
    </w:p>
    <w:p w14:paraId="4FB09B53" w14:textId="77777777" w:rsidR="00C7774A" w:rsidRPr="00F26E73" w:rsidRDefault="00C7774A" w:rsidP="00C7774A">
      <w:pPr>
        <w:pStyle w:val="Paragraphedeliste"/>
        <w:rPr>
          <w:rFonts w:ascii="Calibri" w:hAnsi="Calibri" w:cs="Calibri"/>
          <w:sz w:val="22"/>
          <w:szCs w:val="22"/>
        </w:rPr>
      </w:pPr>
    </w:p>
    <w:p w14:paraId="4543A56E" w14:textId="77777777" w:rsidR="00C7774A" w:rsidRPr="00F26E73" w:rsidRDefault="00C7774A" w:rsidP="00C7774A">
      <w:pPr>
        <w:pStyle w:val="Paragraphedeliste"/>
        <w:numPr>
          <w:ilvl w:val="0"/>
          <w:numId w:val="8"/>
        </w:numPr>
        <w:rPr>
          <w:rFonts w:ascii="Calibri" w:hAnsi="Calibri" w:cs="Calibri"/>
          <w:sz w:val="22"/>
          <w:szCs w:val="22"/>
        </w:rPr>
      </w:pPr>
      <w:r w:rsidRPr="00F26E73">
        <w:rPr>
          <w:rFonts w:ascii="Calibri" w:hAnsi="Calibri" w:cs="Calibri"/>
          <w:sz w:val="22"/>
          <w:szCs w:val="22"/>
        </w:rPr>
        <w:t xml:space="preserve"> If you have any electronic or paper resources/materials about dementia for people living in care homes, could you provide an email or postal address (as appropriate) to share copies of these (via email) or we can send a stamped-addressed envelope</w:t>
      </w:r>
    </w:p>
    <w:p w14:paraId="4F2E447A" w14:textId="77777777" w:rsidR="00C7774A" w:rsidRPr="00F26E73" w:rsidRDefault="00C7774A" w:rsidP="00C7774A">
      <w:pPr>
        <w:pStyle w:val="Paragraphedeliste"/>
        <w:rPr>
          <w:rFonts w:ascii="Calibri" w:hAnsi="Calibri" w:cs="Calibri"/>
          <w:sz w:val="22"/>
          <w:szCs w:val="22"/>
        </w:rPr>
      </w:pPr>
    </w:p>
    <w:p w14:paraId="3D05DC27" w14:textId="77777777" w:rsidR="00C7774A" w:rsidRPr="00F26E73" w:rsidRDefault="00C7774A" w:rsidP="00C7774A">
      <w:pPr>
        <w:pStyle w:val="Paragraphedeliste"/>
        <w:numPr>
          <w:ilvl w:val="0"/>
          <w:numId w:val="8"/>
        </w:numPr>
        <w:rPr>
          <w:rFonts w:ascii="Calibri" w:hAnsi="Calibri" w:cs="Calibri"/>
          <w:sz w:val="22"/>
          <w:szCs w:val="22"/>
        </w:rPr>
      </w:pPr>
      <w:r w:rsidRPr="00F26E73">
        <w:rPr>
          <w:rFonts w:ascii="Calibri" w:hAnsi="Calibri" w:cs="Calibri"/>
          <w:sz w:val="22"/>
          <w:szCs w:val="22"/>
        </w:rPr>
        <w:t xml:space="preserve"> If you would like to receive a summary of the research findings after the study is completed, please enter your email address</w:t>
      </w:r>
    </w:p>
    <w:p w14:paraId="24DBAA39" w14:textId="77777777" w:rsidR="00C7774A" w:rsidRPr="00F26E73" w:rsidRDefault="00C7774A" w:rsidP="00C7774A">
      <w:pPr>
        <w:jc w:val="center"/>
        <w:rPr>
          <w:rFonts w:ascii="Calibri" w:hAnsi="Calibri" w:cs="Calibri"/>
          <w:b/>
        </w:rPr>
      </w:pPr>
      <w:r w:rsidRPr="00F26E73">
        <w:rPr>
          <w:rFonts w:ascii="Calibri" w:hAnsi="Calibri" w:cs="Calibri"/>
          <w:b/>
        </w:rPr>
        <w:lastRenderedPageBreak/>
        <w:t>Appendix 3</w:t>
      </w:r>
    </w:p>
    <w:p w14:paraId="1A1E0F52" w14:textId="77777777" w:rsidR="00C7774A" w:rsidRPr="00E74ACC" w:rsidRDefault="00C7774A" w:rsidP="00C7774A">
      <w:pPr>
        <w:rPr>
          <w:rFonts w:ascii="Calibri" w:hAnsi="Calibri" w:cs="Calibri"/>
          <w:b/>
        </w:rPr>
      </w:pPr>
      <w:r w:rsidRPr="00F26E73">
        <w:rPr>
          <w:rFonts w:ascii="Calibri" w:hAnsi="Calibri" w:cs="Calibri"/>
          <w:b/>
        </w:rPr>
        <w:t>Summarising the characteristics of respondents (including incomplete</w:t>
      </w:r>
      <w:r w:rsidRPr="00E74ACC">
        <w:rPr>
          <w:rFonts w:ascii="Calibri" w:hAnsi="Calibri" w:cs="Calibri"/>
          <w:b/>
        </w:rPr>
        <w:t xml:space="preserve"> responses</w:t>
      </w:r>
      <w:r>
        <w:rPr>
          <w:rFonts w:ascii="Calibri" w:hAnsi="Calibri" w:cs="Calibri"/>
          <w:b/>
        </w:rPr>
        <w:t>)</w:t>
      </w:r>
    </w:p>
    <w:tbl>
      <w:tblPr>
        <w:tblStyle w:val="Grilledutableau"/>
        <w:tblW w:w="9634" w:type="dxa"/>
        <w:tblLook w:val="04A0" w:firstRow="1" w:lastRow="0" w:firstColumn="1" w:lastColumn="0" w:noHBand="0" w:noVBand="1"/>
      </w:tblPr>
      <w:tblGrid>
        <w:gridCol w:w="3288"/>
        <w:gridCol w:w="1558"/>
        <w:gridCol w:w="1670"/>
        <w:gridCol w:w="1559"/>
        <w:gridCol w:w="1559"/>
      </w:tblGrid>
      <w:tr w:rsidR="00C7774A" w:rsidRPr="001468F1" w14:paraId="3DDC3D7A" w14:textId="77777777" w:rsidTr="00E705CE">
        <w:tc>
          <w:tcPr>
            <w:tcW w:w="6516" w:type="dxa"/>
            <w:gridSpan w:val="3"/>
          </w:tcPr>
          <w:p w14:paraId="0E3E82A0" w14:textId="77777777" w:rsidR="00C7774A" w:rsidRPr="001468F1" w:rsidRDefault="00C7774A" w:rsidP="00E705CE">
            <w:pPr>
              <w:rPr>
                <w:rFonts w:ascii="Calibri" w:hAnsi="Calibri" w:cs="Calibri"/>
                <w:bCs/>
                <w:sz w:val="22"/>
                <w:szCs w:val="22"/>
              </w:rPr>
            </w:pPr>
          </w:p>
        </w:tc>
        <w:tc>
          <w:tcPr>
            <w:tcW w:w="3118" w:type="dxa"/>
            <w:gridSpan w:val="2"/>
          </w:tcPr>
          <w:p w14:paraId="0F25F2B2" w14:textId="77777777" w:rsidR="00C7774A" w:rsidRPr="00E74ACC" w:rsidRDefault="00C7774A" w:rsidP="00E705CE">
            <w:pPr>
              <w:jc w:val="center"/>
              <w:rPr>
                <w:rFonts w:ascii="Calibri" w:hAnsi="Calibri" w:cs="Calibri"/>
                <w:b/>
                <w:sz w:val="22"/>
                <w:szCs w:val="22"/>
              </w:rPr>
            </w:pPr>
            <w:r w:rsidRPr="00E74ACC">
              <w:rPr>
                <w:rFonts w:ascii="Calibri" w:hAnsi="Calibri" w:cs="Calibri"/>
                <w:b/>
                <w:sz w:val="22"/>
                <w:szCs w:val="22"/>
              </w:rPr>
              <w:t>Number of responses</w:t>
            </w:r>
          </w:p>
        </w:tc>
      </w:tr>
      <w:tr w:rsidR="00C7774A" w:rsidRPr="001468F1" w14:paraId="1BF307F0" w14:textId="77777777" w:rsidTr="00E705CE">
        <w:tc>
          <w:tcPr>
            <w:tcW w:w="6516" w:type="dxa"/>
            <w:gridSpan w:val="3"/>
          </w:tcPr>
          <w:p w14:paraId="452F4E9B" w14:textId="77777777" w:rsidR="00C7774A" w:rsidRPr="001468F1" w:rsidRDefault="00C7774A" w:rsidP="00E705CE">
            <w:pPr>
              <w:rPr>
                <w:rFonts w:ascii="Calibri" w:hAnsi="Calibri" w:cs="Calibri"/>
                <w:b/>
                <w:sz w:val="22"/>
                <w:szCs w:val="22"/>
              </w:rPr>
            </w:pPr>
            <w:r w:rsidRPr="001468F1">
              <w:rPr>
                <w:rFonts w:ascii="Calibri" w:hAnsi="Calibri" w:cs="Calibri"/>
                <w:b/>
                <w:sz w:val="22"/>
                <w:szCs w:val="22"/>
              </w:rPr>
              <w:t>Role</w:t>
            </w:r>
          </w:p>
          <w:p w14:paraId="42E76F9E" w14:textId="77777777" w:rsidR="00C7774A" w:rsidRPr="001468F1" w:rsidRDefault="00C7774A" w:rsidP="00E705CE">
            <w:pPr>
              <w:rPr>
                <w:rFonts w:ascii="Calibri" w:hAnsi="Calibri" w:cs="Calibri"/>
                <w:sz w:val="22"/>
                <w:szCs w:val="22"/>
              </w:rPr>
            </w:pPr>
            <w:r w:rsidRPr="001468F1">
              <w:rPr>
                <w:rFonts w:ascii="Calibri" w:hAnsi="Calibri" w:cs="Calibri"/>
                <w:sz w:val="22"/>
                <w:szCs w:val="22"/>
              </w:rPr>
              <w:t>Direct provider of post-diagnostic support</w:t>
            </w:r>
          </w:p>
          <w:p w14:paraId="43B1DC09" w14:textId="77777777" w:rsidR="00C7774A" w:rsidRDefault="00C7774A" w:rsidP="00E705CE">
            <w:pPr>
              <w:rPr>
                <w:rFonts w:ascii="Calibri" w:hAnsi="Calibri" w:cs="Calibri"/>
                <w:sz w:val="22"/>
                <w:szCs w:val="22"/>
              </w:rPr>
            </w:pPr>
            <w:r w:rsidRPr="001468F1">
              <w:rPr>
                <w:rFonts w:ascii="Calibri" w:hAnsi="Calibri" w:cs="Calibri"/>
                <w:sz w:val="22"/>
                <w:szCs w:val="22"/>
              </w:rPr>
              <w:t>Referral to another service to enable post-diagnostic support</w:t>
            </w:r>
          </w:p>
          <w:p w14:paraId="195324BB" w14:textId="77777777" w:rsidR="00C7774A" w:rsidRPr="001468F1" w:rsidRDefault="00C7774A" w:rsidP="00E705CE">
            <w:pPr>
              <w:rPr>
                <w:rFonts w:ascii="Calibri" w:hAnsi="Calibri" w:cs="Calibri"/>
                <w:sz w:val="22"/>
                <w:szCs w:val="22"/>
              </w:rPr>
            </w:pPr>
            <w:r>
              <w:rPr>
                <w:rFonts w:ascii="Calibri" w:hAnsi="Calibri" w:cs="Calibri"/>
                <w:sz w:val="22"/>
                <w:szCs w:val="22"/>
              </w:rPr>
              <w:t>Both provider and referrer</w:t>
            </w:r>
          </w:p>
          <w:p w14:paraId="25B4DD25" w14:textId="77777777" w:rsidR="00C7774A" w:rsidRPr="001468F1" w:rsidRDefault="00C7774A" w:rsidP="00E705CE">
            <w:pPr>
              <w:rPr>
                <w:rFonts w:ascii="Calibri" w:hAnsi="Calibri" w:cs="Calibri"/>
                <w:sz w:val="22"/>
                <w:szCs w:val="22"/>
              </w:rPr>
            </w:pPr>
            <w:r w:rsidRPr="001468F1">
              <w:rPr>
                <w:rFonts w:ascii="Calibri" w:hAnsi="Calibri" w:cs="Calibri"/>
                <w:sz w:val="22"/>
                <w:szCs w:val="22"/>
              </w:rPr>
              <w:t xml:space="preserve">Other </w:t>
            </w:r>
          </w:p>
        </w:tc>
        <w:tc>
          <w:tcPr>
            <w:tcW w:w="3118" w:type="dxa"/>
            <w:gridSpan w:val="2"/>
          </w:tcPr>
          <w:p w14:paraId="2694ABA9" w14:textId="77777777" w:rsidR="00C7774A" w:rsidRDefault="00C7774A" w:rsidP="00E705CE">
            <w:pPr>
              <w:jc w:val="center"/>
              <w:rPr>
                <w:rFonts w:ascii="Calibri" w:hAnsi="Calibri" w:cs="Calibri"/>
                <w:bCs/>
                <w:sz w:val="22"/>
                <w:szCs w:val="22"/>
              </w:rPr>
            </w:pPr>
          </w:p>
          <w:p w14:paraId="308A365B" w14:textId="77777777" w:rsidR="00C7774A" w:rsidRDefault="00C7774A" w:rsidP="00E705CE">
            <w:pPr>
              <w:jc w:val="center"/>
              <w:rPr>
                <w:rFonts w:ascii="Calibri" w:hAnsi="Calibri" w:cs="Calibri"/>
                <w:bCs/>
                <w:sz w:val="22"/>
                <w:szCs w:val="22"/>
              </w:rPr>
            </w:pPr>
            <w:r>
              <w:rPr>
                <w:rFonts w:ascii="Calibri" w:hAnsi="Calibri" w:cs="Calibri"/>
                <w:bCs/>
                <w:sz w:val="22"/>
                <w:szCs w:val="22"/>
              </w:rPr>
              <w:t>39 (51.3)</w:t>
            </w:r>
          </w:p>
          <w:p w14:paraId="4154113B" w14:textId="77777777" w:rsidR="00C7774A" w:rsidRDefault="00C7774A" w:rsidP="00E705CE">
            <w:pPr>
              <w:jc w:val="center"/>
              <w:rPr>
                <w:rFonts w:ascii="Calibri" w:hAnsi="Calibri" w:cs="Calibri"/>
                <w:bCs/>
                <w:sz w:val="22"/>
                <w:szCs w:val="22"/>
              </w:rPr>
            </w:pPr>
            <w:r>
              <w:rPr>
                <w:rFonts w:ascii="Calibri" w:hAnsi="Calibri" w:cs="Calibri"/>
                <w:bCs/>
                <w:sz w:val="22"/>
                <w:szCs w:val="22"/>
              </w:rPr>
              <w:t>28 (36.8)</w:t>
            </w:r>
          </w:p>
          <w:p w14:paraId="5125EBE9" w14:textId="77777777" w:rsidR="00C7774A" w:rsidRDefault="00C7774A" w:rsidP="00E705CE">
            <w:pPr>
              <w:jc w:val="center"/>
              <w:rPr>
                <w:rFonts w:ascii="Calibri" w:hAnsi="Calibri" w:cs="Calibri"/>
                <w:bCs/>
                <w:sz w:val="22"/>
                <w:szCs w:val="22"/>
              </w:rPr>
            </w:pPr>
            <w:r>
              <w:rPr>
                <w:rFonts w:ascii="Calibri" w:hAnsi="Calibri" w:cs="Calibri"/>
                <w:bCs/>
                <w:sz w:val="22"/>
                <w:szCs w:val="22"/>
              </w:rPr>
              <w:t>4 (5.3%)</w:t>
            </w:r>
          </w:p>
          <w:p w14:paraId="36D81D91" w14:textId="77777777" w:rsidR="00C7774A" w:rsidRPr="001468F1" w:rsidRDefault="00C7774A" w:rsidP="00E705CE">
            <w:pPr>
              <w:jc w:val="center"/>
              <w:rPr>
                <w:rFonts w:ascii="Calibri" w:hAnsi="Calibri" w:cs="Calibri"/>
                <w:bCs/>
                <w:sz w:val="22"/>
                <w:szCs w:val="22"/>
              </w:rPr>
            </w:pPr>
            <w:r>
              <w:rPr>
                <w:rFonts w:ascii="Calibri" w:hAnsi="Calibri" w:cs="Calibri"/>
                <w:bCs/>
                <w:sz w:val="22"/>
                <w:szCs w:val="22"/>
              </w:rPr>
              <w:t>5 (6.6%)</w:t>
            </w:r>
          </w:p>
        </w:tc>
      </w:tr>
      <w:tr w:rsidR="00C7774A" w:rsidRPr="001468F1" w14:paraId="6379623B" w14:textId="77777777" w:rsidTr="00E705CE">
        <w:tc>
          <w:tcPr>
            <w:tcW w:w="6516" w:type="dxa"/>
            <w:gridSpan w:val="3"/>
          </w:tcPr>
          <w:p w14:paraId="558447DF" w14:textId="77777777" w:rsidR="00C7774A" w:rsidRPr="001468F1" w:rsidRDefault="00C7774A" w:rsidP="00E705CE">
            <w:pPr>
              <w:rPr>
                <w:rFonts w:ascii="Calibri" w:hAnsi="Calibri" w:cs="Calibri"/>
                <w:b/>
                <w:sz w:val="22"/>
                <w:szCs w:val="22"/>
              </w:rPr>
            </w:pPr>
            <w:r w:rsidRPr="001468F1">
              <w:rPr>
                <w:rFonts w:ascii="Calibri" w:hAnsi="Calibri" w:cs="Calibri"/>
                <w:b/>
                <w:sz w:val="22"/>
                <w:szCs w:val="22"/>
              </w:rPr>
              <w:t>Organisation</w:t>
            </w:r>
          </w:p>
          <w:p w14:paraId="4EC60D01" w14:textId="77777777" w:rsidR="00C7774A" w:rsidRDefault="00C7774A" w:rsidP="00E705CE">
            <w:pPr>
              <w:rPr>
                <w:rFonts w:ascii="Calibri" w:hAnsi="Calibri" w:cs="Calibri"/>
                <w:sz w:val="22"/>
                <w:szCs w:val="22"/>
              </w:rPr>
            </w:pPr>
            <w:r w:rsidRPr="001468F1">
              <w:rPr>
                <w:rFonts w:ascii="Calibri" w:hAnsi="Calibri" w:cs="Calibri"/>
                <w:sz w:val="22"/>
                <w:szCs w:val="22"/>
              </w:rPr>
              <w:t>Alzheimer Scotland</w:t>
            </w:r>
          </w:p>
          <w:p w14:paraId="1EEDB4C9" w14:textId="77777777" w:rsidR="00C7774A" w:rsidRDefault="00C7774A" w:rsidP="00E705CE">
            <w:pPr>
              <w:rPr>
                <w:rFonts w:ascii="Calibri" w:hAnsi="Calibri" w:cs="Calibri"/>
                <w:sz w:val="22"/>
                <w:szCs w:val="22"/>
              </w:rPr>
            </w:pPr>
            <w:r>
              <w:rPr>
                <w:rFonts w:ascii="Calibri" w:hAnsi="Calibri" w:cs="Calibri"/>
                <w:sz w:val="22"/>
                <w:szCs w:val="22"/>
              </w:rPr>
              <w:t>Community Mental Health Team</w:t>
            </w:r>
          </w:p>
          <w:p w14:paraId="203D3932" w14:textId="77777777" w:rsidR="00C7774A" w:rsidRPr="001468F1" w:rsidRDefault="00C7774A" w:rsidP="00E705CE">
            <w:pPr>
              <w:rPr>
                <w:rFonts w:ascii="Calibri" w:hAnsi="Calibri" w:cs="Calibri"/>
                <w:sz w:val="22"/>
                <w:szCs w:val="22"/>
              </w:rPr>
            </w:pPr>
            <w:r>
              <w:rPr>
                <w:rFonts w:ascii="Calibri" w:hAnsi="Calibri" w:cs="Calibri"/>
                <w:sz w:val="22"/>
                <w:szCs w:val="22"/>
              </w:rPr>
              <w:t>Community Mental Health Team &amp; Health and Social Care Partnership</w:t>
            </w:r>
          </w:p>
          <w:p w14:paraId="67C7F327" w14:textId="77777777" w:rsidR="00C7774A" w:rsidRDefault="00C7774A" w:rsidP="00E705CE">
            <w:pPr>
              <w:rPr>
                <w:rFonts w:ascii="Calibri" w:hAnsi="Calibri" w:cs="Calibri"/>
                <w:sz w:val="22"/>
                <w:szCs w:val="22"/>
              </w:rPr>
            </w:pPr>
            <w:r w:rsidRPr="001468F1">
              <w:rPr>
                <w:rFonts w:ascii="Calibri" w:hAnsi="Calibri" w:cs="Calibri"/>
                <w:sz w:val="22"/>
                <w:szCs w:val="22"/>
              </w:rPr>
              <w:t>Health and Social Care Partnership</w:t>
            </w:r>
          </w:p>
          <w:p w14:paraId="7CC7FDA6" w14:textId="77777777" w:rsidR="00C7774A" w:rsidRPr="001468F1" w:rsidRDefault="00C7774A" w:rsidP="00E705CE">
            <w:pPr>
              <w:rPr>
                <w:rFonts w:ascii="Calibri" w:hAnsi="Calibri" w:cs="Calibri"/>
                <w:sz w:val="22"/>
                <w:szCs w:val="22"/>
              </w:rPr>
            </w:pPr>
            <w:r>
              <w:rPr>
                <w:rFonts w:ascii="Calibri" w:hAnsi="Calibri" w:cs="Calibri"/>
                <w:sz w:val="22"/>
                <w:szCs w:val="22"/>
              </w:rPr>
              <w:t>Health and Social Care Partnership &amp; NHS Scotland Health board</w:t>
            </w:r>
          </w:p>
          <w:p w14:paraId="1F5ACB62" w14:textId="77777777" w:rsidR="00C7774A" w:rsidRPr="001468F1" w:rsidRDefault="00C7774A" w:rsidP="00E705CE">
            <w:pPr>
              <w:rPr>
                <w:rFonts w:ascii="Calibri" w:hAnsi="Calibri" w:cs="Calibri"/>
                <w:sz w:val="22"/>
                <w:szCs w:val="22"/>
              </w:rPr>
            </w:pPr>
            <w:r w:rsidRPr="001468F1">
              <w:rPr>
                <w:rFonts w:ascii="Calibri" w:hAnsi="Calibri" w:cs="Calibri"/>
                <w:sz w:val="22"/>
                <w:szCs w:val="22"/>
              </w:rPr>
              <w:t>NHS Scotland Health board</w:t>
            </w:r>
          </w:p>
          <w:p w14:paraId="79392EA9" w14:textId="77777777" w:rsidR="00C7774A" w:rsidRPr="001468F1" w:rsidRDefault="00C7774A" w:rsidP="00E705CE">
            <w:pPr>
              <w:rPr>
                <w:rFonts w:ascii="Calibri" w:hAnsi="Calibri" w:cs="Calibri"/>
                <w:sz w:val="22"/>
                <w:szCs w:val="22"/>
              </w:rPr>
            </w:pPr>
            <w:r w:rsidRPr="001468F1">
              <w:rPr>
                <w:rFonts w:ascii="Calibri" w:hAnsi="Calibri" w:cs="Calibri"/>
                <w:sz w:val="22"/>
                <w:szCs w:val="22"/>
              </w:rPr>
              <w:t xml:space="preserve">Other </w:t>
            </w:r>
          </w:p>
        </w:tc>
        <w:tc>
          <w:tcPr>
            <w:tcW w:w="3118" w:type="dxa"/>
            <w:gridSpan w:val="2"/>
          </w:tcPr>
          <w:p w14:paraId="21C01537" w14:textId="77777777" w:rsidR="00C7774A" w:rsidRDefault="00C7774A" w:rsidP="00E705CE">
            <w:pPr>
              <w:jc w:val="center"/>
              <w:rPr>
                <w:rFonts w:ascii="Calibri" w:hAnsi="Calibri" w:cs="Calibri"/>
                <w:bCs/>
                <w:sz w:val="22"/>
                <w:szCs w:val="22"/>
              </w:rPr>
            </w:pPr>
          </w:p>
          <w:p w14:paraId="60FA905B" w14:textId="77777777" w:rsidR="00C7774A" w:rsidRDefault="00C7774A" w:rsidP="00E705CE">
            <w:pPr>
              <w:jc w:val="center"/>
              <w:rPr>
                <w:rFonts w:ascii="Calibri" w:hAnsi="Calibri" w:cs="Calibri"/>
                <w:bCs/>
                <w:sz w:val="22"/>
                <w:szCs w:val="22"/>
              </w:rPr>
            </w:pPr>
            <w:r>
              <w:rPr>
                <w:rFonts w:ascii="Calibri" w:hAnsi="Calibri" w:cs="Calibri"/>
                <w:bCs/>
                <w:sz w:val="22"/>
                <w:szCs w:val="22"/>
              </w:rPr>
              <w:t>17 (22.4%)</w:t>
            </w:r>
          </w:p>
          <w:p w14:paraId="0780E7CD" w14:textId="77777777" w:rsidR="00C7774A" w:rsidRDefault="00C7774A" w:rsidP="00E705CE">
            <w:pPr>
              <w:jc w:val="center"/>
              <w:rPr>
                <w:rFonts w:ascii="Calibri" w:hAnsi="Calibri" w:cs="Calibri"/>
                <w:bCs/>
                <w:sz w:val="22"/>
                <w:szCs w:val="22"/>
              </w:rPr>
            </w:pPr>
            <w:r>
              <w:rPr>
                <w:rFonts w:ascii="Calibri" w:hAnsi="Calibri" w:cs="Calibri"/>
                <w:bCs/>
                <w:sz w:val="22"/>
                <w:szCs w:val="22"/>
              </w:rPr>
              <w:t>14 (18.4%)</w:t>
            </w:r>
          </w:p>
          <w:p w14:paraId="774956CC" w14:textId="77777777" w:rsidR="00C7774A" w:rsidRDefault="00C7774A" w:rsidP="00E705CE">
            <w:pPr>
              <w:jc w:val="center"/>
              <w:rPr>
                <w:rFonts w:ascii="Calibri" w:hAnsi="Calibri" w:cs="Calibri"/>
                <w:bCs/>
                <w:sz w:val="22"/>
                <w:szCs w:val="22"/>
              </w:rPr>
            </w:pPr>
            <w:r>
              <w:rPr>
                <w:rFonts w:ascii="Calibri" w:hAnsi="Calibri" w:cs="Calibri"/>
                <w:bCs/>
                <w:sz w:val="22"/>
                <w:szCs w:val="22"/>
              </w:rPr>
              <w:t>3 (3.9%)</w:t>
            </w:r>
          </w:p>
          <w:p w14:paraId="5393BA35" w14:textId="77777777" w:rsidR="00C7774A" w:rsidRDefault="00C7774A" w:rsidP="00E705CE">
            <w:pPr>
              <w:jc w:val="center"/>
              <w:rPr>
                <w:rFonts w:ascii="Calibri" w:hAnsi="Calibri" w:cs="Calibri"/>
                <w:bCs/>
                <w:sz w:val="22"/>
                <w:szCs w:val="22"/>
              </w:rPr>
            </w:pPr>
            <w:r>
              <w:rPr>
                <w:rFonts w:ascii="Calibri" w:hAnsi="Calibri" w:cs="Calibri"/>
                <w:bCs/>
                <w:sz w:val="22"/>
                <w:szCs w:val="22"/>
              </w:rPr>
              <w:t>6 (7.9%)</w:t>
            </w:r>
          </w:p>
          <w:p w14:paraId="655B64E2" w14:textId="77777777" w:rsidR="00C7774A" w:rsidRDefault="00C7774A" w:rsidP="00E705CE">
            <w:pPr>
              <w:jc w:val="center"/>
              <w:rPr>
                <w:rFonts w:ascii="Calibri" w:hAnsi="Calibri" w:cs="Calibri"/>
                <w:bCs/>
                <w:sz w:val="22"/>
                <w:szCs w:val="22"/>
              </w:rPr>
            </w:pPr>
            <w:r>
              <w:rPr>
                <w:rFonts w:ascii="Calibri" w:hAnsi="Calibri" w:cs="Calibri"/>
                <w:bCs/>
                <w:sz w:val="22"/>
                <w:szCs w:val="22"/>
              </w:rPr>
              <w:t>1 (1.3%)</w:t>
            </w:r>
          </w:p>
          <w:p w14:paraId="7E3A25F0" w14:textId="77777777" w:rsidR="00C7774A" w:rsidRDefault="00C7774A" w:rsidP="00E705CE">
            <w:pPr>
              <w:jc w:val="center"/>
              <w:rPr>
                <w:rFonts w:ascii="Calibri" w:hAnsi="Calibri" w:cs="Calibri"/>
                <w:bCs/>
                <w:sz w:val="22"/>
                <w:szCs w:val="22"/>
              </w:rPr>
            </w:pPr>
            <w:r>
              <w:rPr>
                <w:rFonts w:ascii="Calibri" w:hAnsi="Calibri" w:cs="Calibri"/>
                <w:bCs/>
                <w:sz w:val="22"/>
                <w:szCs w:val="22"/>
              </w:rPr>
              <w:t>33 (43.4%)</w:t>
            </w:r>
          </w:p>
          <w:p w14:paraId="17CE6159" w14:textId="77777777" w:rsidR="00C7774A" w:rsidRPr="001468F1" w:rsidRDefault="00C7774A" w:rsidP="00E705CE">
            <w:pPr>
              <w:jc w:val="center"/>
              <w:rPr>
                <w:rFonts w:ascii="Calibri" w:hAnsi="Calibri" w:cs="Calibri"/>
                <w:bCs/>
                <w:sz w:val="22"/>
                <w:szCs w:val="22"/>
              </w:rPr>
            </w:pPr>
            <w:r>
              <w:rPr>
                <w:rFonts w:ascii="Calibri" w:hAnsi="Calibri" w:cs="Calibri"/>
                <w:bCs/>
                <w:sz w:val="22"/>
                <w:szCs w:val="22"/>
              </w:rPr>
              <w:t>2 (2.6%)</w:t>
            </w:r>
          </w:p>
        </w:tc>
      </w:tr>
      <w:tr w:rsidR="00C7774A" w:rsidRPr="001468F1" w14:paraId="01705C63" w14:textId="77777777" w:rsidTr="00E705CE">
        <w:tc>
          <w:tcPr>
            <w:tcW w:w="9634" w:type="dxa"/>
            <w:gridSpan w:val="5"/>
          </w:tcPr>
          <w:p w14:paraId="42BA558A" w14:textId="77777777" w:rsidR="00C7774A" w:rsidRPr="00E74ACC" w:rsidRDefault="00C7774A" w:rsidP="00E705CE">
            <w:pPr>
              <w:rPr>
                <w:rFonts w:ascii="Calibri" w:hAnsi="Calibri" w:cs="Calibri"/>
                <w:b/>
                <w:sz w:val="22"/>
                <w:szCs w:val="22"/>
              </w:rPr>
            </w:pPr>
            <w:r w:rsidRPr="001468F1">
              <w:rPr>
                <w:rFonts w:ascii="Calibri" w:hAnsi="Calibri" w:cs="Calibri"/>
                <w:b/>
                <w:sz w:val="22"/>
                <w:szCs w:val="22"/>
              </w:rPr>
              <w:t>H</w:t>
            </w:r>
            <w:r>
              <w:rPr>
                <w:rFonts w:ascii="Calibri" w:hAnsi="Calibri" w:cs="Calibri"/>
                <w:b/>
                <w:sz w:val="22"/>
                <w:szCs w:val="22"/>
              </w:rPr>
              <w:t>ealth and Social Care Partnership (H</w:t>
            </w:r>
            <w:r w:rsidRPr="001468F1">
              <w:rPr>
                <w:rFonts w:ascii="Calibri" w:hAnsi="Calibri" w:cs="Calibri"/>
                <w:b/>
                <w:sz w:val="22"/>
                <w:szCs w:val="22"/>
              </w:rPr>
              <w:t>SCP</w:t>
            </w:r>
            <w:r>
              <w:rPr>
                <w:rFonts w:ascii="Calibri" w:hAnsi="Calibri" w:cs="Calibri"/>
                <w:b/>
                <w:sz w:val="22"/>
                <w:szCs w:val="22"/>
              </w:rPr>
              <w:t>)</w:t>
            </w:r>
            <w:r w:rsidRPr="001468F1">
              <w:rPr>
                <w:rFonts w:ascii="Calibri" w:hAnsi="Calibri" w:cs="Calibri"/>
                <w:b/>
                <w:sz w:val="22"/>
                <w:szCs w:val="22"/>
              </w:rPr>
              <w:t xml:space="preserve"> area</w:t>
            </w:r>
            <w:r>
              <w:rPr>
                <w:rFonts w:ascii="Calibri" w:hAnsi="Calibri" w:cs="Calibri"/>
                <w:b/>
                <w:sz w:val="22"/>
                <w:szCs w:val="22"/>
              </w:rPr>
              <w:t xml:space="preserve"> service covers*</w:t>
            </w:r>
          </w:p>
        </w:tc>
      </w:tr>
      <w:tr w:rsidR="00C7774A" w:rsidRPr="001468F1" w14:paraId="36BB6084" w14:textId="77777777" w:rsidTr="00E705CE">
        <w:trPr>
          <w:trHeight w:val="533"/>
        </w:trPr>
        <w:tc>
          <w:tcPr>
            <w:tcW w:w="3288" w:type="dxa"/>
          </w:tcPr>
          <w:p w14:paraId="4E94FFDB" w14:textId="77777777" w:rsidR="00C7774A" w:rsidRPr="001468F1" w:rsidRDefault="00C7774A" w:rsidP="00E705CE">
            <w:pPr>
              <w:rPr>
                <w:rFonts w:ascii="Calibri" w:hAnsi="Calibri" w:cs="Calibri"/>
                <w:bCs/>
                <w:sz w:val="22"/>
                <w:szCs w:val="22"/>
              </w:rPr>
            </w:pPr>
          </w:p>
        </w:tc>
        <w:tc>
          <w:tcPr>
            <w:tcW w:w="1558" w:type="dxa"/>
          </w:tcPr>
          <w:p w14:paraId="45284FBF" w14:textId="77777777" w:rsidR="00C7774A" w:rsidRPr="00E74ACC" w:rsidRDefault="00C7774A" w:rsidP="00E705CE">
            <w:pPr>
              <w:jc w:val="center"/>
              <w:rPr>
                <w:rFonts w:ascii="Calibri" w:hAnsi="Calibri" w:cs="Calibri"/>
                <w:b/>
                <w:sz w:val="22"/>
                <w:szCs w:val="22"/>
              </w:rPr>
            </w:pPr>
            <w:r w:rsidRPr="00E74ACC">
              <w:rPr>
                <w:rFonts w:ascii="Calibri" w:hAnsi="Calibri" w:cs="Calibri"/>
                <w:b/>
                <w:sz w:val="22"/>
                <w:szCs w:val="22"/>
              </w:rPr>
              <w:t>Number of responses</w:t>
            </w:r>
          </w:p>
        </w:tc>
        <w:tc>
          <w:tcPr>
            <w:tcW w:w="3229" w:type="dxa"/>
            <w:gridSpan w:val="2"/>
          </w:tcPr>
          <w:p w14:paraId="368839DD" w14:textId="77777777" w:rsidR="00C7774A" w:rsidRPr="001468F1" w:rsidRDefault="00C7774A" w:rsidP="00E705CE">
            <w:pPr>
              <w:rPr>
                <w:rFonts w:ascii="Calibri" w:hAnsi="Calibri" w:cs="Calibri"/>
                <w:bCs/>
                <w:sz w:val="22"/>
                <w:szCs w:val="22"/>
              </w:rPr>
            </w:pPr>
          </w:p>
        </w:tc>
        <w:tc>
          <w:tcPr>
            <w:tcW w:w="1559" w:type="dxa"/>
          </w:tcPr>
          <w:p w14:paraId="2320A735" w14:textId="77777777" w:rsidR="00C7774A" w:rsidRPr="00E74ACC" w:rsidRDefault="00C7774A" w:rsidP="00E705CE">
            <w:pPr>
              <w:jc w:val="center"/>
              <w:rPr>
                <w:rFonts w:ascii="Calibri" w:hAnsi="Calibri" w:cs="Calibri"/>
                <w:b/>
                <w:sz w:val="22"/>
                <w:szCs w:val="22"/>
              </w:rPr>
            </w:pPr>
            <w:r w:rsidRPr="00E74ACC">
              <w:rPr>
                <w:rFonts w:ascii="Calibri" w:hAnsi="Calibri" w:cs="Calibri"/>
                <w:b/>
                <w:sz w:val="22"/>
                <w:szCs w:val="22"/>
              </w:rPr>
              <w:t>Number of responses</w:t>
            </w:r>
          </w:p>
        </w:tc>
      </w:tr>
      <w:tr w:rsidR="00C7774A" w:rsidRPr="001468F1" w14:paraId="22E0FD81" w14:textId="77777777" w:rsidTr="00E705CE">
        <w:trPr>
          <w:trHeight w:val="4252"/>
        </w:trPr>
        <w:tc>
          <w:tcPr>
            <w:tcW w:w="3288" w:type="dxa"/>
          </w:tcPr>
          <w:p w14:paraId="4D726DA3" w14:textId="77777777" w:rsidR="00C7774A" w:rsidRPr="001468F1" w:rsidRDefault="00C7774A" w:rsidP="00E705CE">
            <w:pPr>
              <w:rPr>
                <w:rFonts w:ascii="Calibri" w:hAnsi="Calibri" w:cs="Calibri"/>
                <w:bCs/>
                <w:sz w:val="22"/>
                <w:szCs w:val="22"/>
              </w:rPr>
            </w:pPr>
            <w:r w:rsidRPr="001468F1">
              <w:rPr>
                <w:rFonts w:ascii="Calibri" w:hAnsi="Calibri" w:cs="Calibri"/>
                <w:bCs/>
                <w:sz w:val="22"/>
                <w:szCs w:val="22"/>
              </w:rPr>
              <w:t>Aberdeen City</w:t>
            </w:r>
          </w:p>
          <w:p w14:paraId="39E4DD35" w14:textId="77777777" w:rsidR="00C7774A" w:rsidRPr="001468F1" w:rsidRDefault="00C7774A" w:rsidP="00E705CE">
            <w:pPr>
              <w:rPr>
                <w:rFonts w:ascii="Calibri" w:hAnsi="Calibri" w:cs="Calibri"/>
                <w:bCs/>
                <w:sz w:val="22"/>
                <w:szCs w:val="22"/>
              </w:rPr>
            </w:pPr>
            <w:r w:rsidRPr="001468F1">
              <w:rPr>
                <w:rFonts w:ascii="Calibri" w:hAnsi="Calibri" w:cs="Calibri"/>
                <w:bCs/>
                <w:sz w:val="22"/>
                <w:szCs w:val="22"/>
              </w:rPr>
              <w:t>Aberdeenshire</w:t>
            </w:r>
          </w:p>
          <w:p w14:paraId="1C070FAD" w14:textId="77777777" w:rsidR="00C7774A" w:rsidRPr="001468F1" w:rsidRDefault="00C7774A" w:rsidP="00E705CE">
            <w:pPr>
              <w:rPr>
                <w:rFonts w:ascii="Calibri" w:hAnsi="Calibri" w:cs="Calibri"/>
                <w:bCs/>
                <w:sz w:val="22"/>
                <w:szCs w:val="22"/>
              </w:rPr>
            </w:pPr>
            <w:r w:rsidRPr="001468F1">
              <w:rPr>
                <w:rFonts w:ascii="Calibri" w:hAnsi="Calibri" w:cs="Calibri"/>
                <w:bCs/>
                <w:sz w:val="22"/>
                <w:szCs w:val="22"/>
              </w:rPr>
              <w:t>Angus</w:t>
            </w:r>
          </w:p>
          <w:p w14:paraId="55F11605" w14:textId="77777777" w:rsidR="00C7774A" w:rsidRPr="001468F1" w:rsidRDefault="00C7774A" w:rsidP="00E705CE">
            <w:pPr>
              <w:rPr>
                <w:rFonts w:ascii="Calibri" w:hAnsi="Calibri" w:cs="Calibri"/>
                <w:bCs/>
                <w:sz w:val="22"/>
                <w:szCs w:val="22"/>
              </w:rPr>
            </w:pPr>
            <w:r w:rsidRPr="001468F1">
              <w:rPr>
                <w:rFonts w:ascii="Calibri" w:hAnsi="Calibri" w:cs="Calibri"/>
                <w:bCs/>
                <w:sz w:val="22"/>
                <w:szCs w:val="22"/>
              </w:rPr>
              <w:t>Argyll and Bute</w:t>
            </w:r>
          </w:p>
          <w:p w14:paraId="1CE6A42C" w14:textId="77777777" w:rsidR="00C7774A" w:rsidRPr="001468F1" w:rsidRDefault="00C7774A" w:rsidP="00E705CE">
            <w:pPr>
              <w:rPr>
                <w:rFonts w:ascii="Calibri" w:hAnsi="Calibri" w:cs="Calibri"/>
                <w:bCs/>
                <w:sz w:val="22"/>
                <w:szCs w:val="22"/>
              </w:rPr>
            </w:pPr>
            <w:r w:rsidRPr="001468F1">
              <w:rPr>
                <w:rFonts w:ascii="Calibri" w:hAnsi="Calibri" w:cs="Calibri"/>
                <w:bCs/>
                <w:sz w:val="22"/>
                <w:szCs w:val="22"/>
              </w:rPr>
              <w:t>Clackmannanshire and Stirling</w:t>
            </w:r>
          </w:p>
          <w:p w14:paraId="5734E41B" w14:textId="77777777" w:rsidR="00C7774A" w:rsidRPr="001468F1" w:rsidRDefault="00C7774A" w:rsidP="00E705CE">
            <w:pPr>
              <w:rPr>
                <w:rFonts w:ascii="Calibri" w:hAnsi="Calibri" w:cs="Calibri"/>
                <w:bCs/>
                <w:sz w:val="22"/>
                <w:szCs w:val="22"/>
              </w:rPr>
            </w:pPr>
            <w:r w:rsidRPr="001468F1">
              <w:rPr>
                <w:rFonts w:ascii="Calibri" w:hAnsi="Calibri" w:cs="Calibri"/>
                <w:bCs/>
                <w:sz w:val="22"/>
                <w:szCs w:val="22"/>
              </w:rPr>
              <w:t>Dumfries and Galloway</w:t>
            </w:r>
          </w:p>
          <w:p w14:paraId="231FBB86" w14:textId="77777777" w:rsidR="00C7774A" w:rsidRPr="001468F1" w:rsidRDefault="00C7774A" w:rsidP="00E705CE">
            <w:pPr>
              <w:rPr>
                <w:rFonts w:ascii="Calibri" w:hAnsi="Calibri" w:cs="Calibri"/>
                <w:bCs/>
                <w:sz w:val="22"/>
                <w:szCs w:val="22"/>
              </w:rPr>
            </w:pPr>
            <w:r w:rsidRPr="001468F1">
              <w:rPr>
                <w:rFonts w:ascii="Calibri" w:hAnsi="Calibri" w:cs="Calibri"/>
                <w:bCs/>
                <w:sz w:val="22"/>
                <w:szCs w:val="22"/>
              </w:rPr>
              <w:t>Dundee City</w:t>
            </w:r>
          </w:p>
          <w:p w14:paraId="1369C3BF" w14:textId="77777777" w:rsidR="00C7774A" w:rsidRPr="001468F1" w:rsidRDefault="00C7774A" w:rsidP="00E705CE">
            <w:pPr>
              <w:rPr>
                <w:rFonts w:ascii="Calibri" w:hAnsi="Calibri" w:cs="Calibri"/>
                <w:bCs/>
                <w:sz w:val="22"/>
                <w:szCs w:val="22"/>
              </w:rPr>
            </w:pPr>
            <w:r w:rsidRPr="001468F1">
              <w:rPr>
                <w:rFonts w:ascii="Calibri" w:hAnsi="Calibri" w:cs="Calibri"/>
                <w:bCs/>
                <w:sz w:val="22"/>
                <w:szCs w:val="22"/>
              </w:rPr>
              <w:t>East Ayrshire</w:t>
            </w:r>
          </w:p>
          <w:p w14:paraId="5B87357A" w14:textId="77777777" w:rsidR="00C7774A" w:rsidRDefault="00C7774A" w:rsidP="00E705CE">
            <w:pPr>
              <w:rPr>
                <w:rFonts w:ascii="Calibri" w:hAnsi="Calibri" w:cs="Calibri"/>
                <w:bCs/>
                <w:sz w:val="22"/>
                <w:szCs w:val="22"/>
              </w:rPr>
            </w:pPr>
            <w:r w:rsidRPr="001468F1">
              <w:rPr>
                <w:rFonts w:ascii="Calibri" w:hAnsi="Calibri" w:cs="Calibri"/>
                <w:bCs/>
                <w:sz w:val="22"/>
                <w:szCs w:val="22"/>
              </w:rPr>
              <w:t xml:space="preserve">East Dunbartonshire </w:t>
            </w:r>
          </w:p>
          <w:p w14:paraId="6D1B60E9" w14:textId="77777777" w:rsidR="00C7774A" w:rsidRPr="001468F1" w:rsidRDefault="00C7774A" w:rsidP="00E705CE">
            <w:pPr>
              <w:rPr>
                <w:rFonts w:ascii="Calibri" w:hAnsi="Calibri" w:cs="Calibri"/>
                <w:bCs/>
                <w:sz w:val="22"/>
                <w:szCs w:val="22"/>
              </w:rPr>
            </w:pPr>
            <w:r w:rsidRPr="001468F1">
              <w:rPr>
                <w:rFonts w:ascii="Calibri" w:hAnsi="Calibri" w:cs="Calibri"/>
                <w:bCs/>
                <w:sz w:val="22"/>
                <w:szCs w:val="22"/>
              </w:rPr>
              <w:t>East Lothian</w:t>
            </w:r>
          </w:p>
          <w:p w14:paraId="4E61B172" w14:textId="77777777" w:rsidR="00C7774A" w:rsidRPr="001468F1" w:rsidRDefault="00C7774A" w:rsidP="00E705CE">
            <w:pPr>
              <w:rPr>
                <w:rFonts w:ascii="Calibri" w:hAnsi="Calibri" w:cs="Calibri"/>
                <w:bCs/>
                <w:sz w:val="22"/>
                <w:szCs w:val="22"/>
              </w:rPr>
            </w:pPr>
            <w:r w:rsidRPr="001468F1">
              <w:rPr>
                <w:rFonts w:ascii="Calibri" w:hAnsi="Calibri" w:cs="Calibri"/>
                <w:bCs/>
                <w:sz w:val="22"/>
                <w:szCs w:val="22"/>
              </w:rPr>
              <w:t>East Renfrewshire</w:t>
            </w:r>
          </w:p>
          <w:p w14:paraId="14E14459" w14:textId="77777777" w:rsidR="00C7774A" w:rsidRPr="001468F1" w:rsidRDefault="00C7774A" w:rsidP="00E705CE">
            <w:pPr>
              <w:rPr>
                <w:rFonts w:ascii="Calibri" w:hAnsi="Calibri" w:cs="Calibri"/>
                <w:bCs/>
                <w:sz w:val="22"/>
                <w:szCs w:val="22"/>
              </w:rPr>
            </w:pPr>
            <w:r w:rsidRPr="001468F1">
              <w:rPr>
                <w:rFonts w:ascii="Calibri" w:hAnsi="Calibri" w:cs="Calibri"/>
                <w:bCs/>
                <w:sz w:val="22"/>
                <w:szCs w:val="22"/>
              </w:rPr>
              <w:t>Edinburgh City</w:t>
            </w:r>
          </w:p>
          <w:p w14:paraId="2107CD52" w14:textId="77777777" w:rsidR="00C7774A" w:rsidRPr="001468F1" w:rsidRDefault="00C7774A" w:rsidP="00E705CE">
            <w:pPr>
              <w:rPr>
                <w:rFonts w:ascii="Calibri" w:hAnsi="Calibri" w:cs="Calibri"/>
                <w:bCs/>
                <w:sz w:val="22"/>
                <w:szCs w:val="22"/>
              </w:rPr>
            </w:pPr>
            <w:r w:rsidRPr="001468F1">
              <w:rPr>
                <w:rFonts w:ascii="Calibri" w:hAnsi="Calibri" w:cs="Calibri"/>
                <w:bCs/>
                <w:sz w:val="22"/>
                <w:szCs w:val="22"/>
              </w:rPr>
              <w:t>Falkirk</w:t>
            </w:r>
          </w:p>
          <w:p w14:paraId="435C851A" w14:textId="77777777" w:rsidR="00C7774A" w:rsidRPr="001468F1" w:rsidRDefault="00C7774A" w:rsidP="00E705CE">
            <w:pPr>
              <w:rPr>
                <w:rFonts w:ascii="Calibri" w:hAnsi="Calibri" w:cs="Calibri"/>
                <w:bCs/>
                <w:sz w:val="22"/>
                <w:szCs w:val="22"/>
              </w:rPr>
            </w:pPr>
            <w:r w:rsidRPr="001468F1">
              <w:rPr>
                <w:rFonts w:ascii="Calibri" w:hAnsi="Calibri" w:cs="Calibri"/>
                <w:bCs/>
                <w:sz w:val="22"/>
                <w:szCs w:val="22"/>
              </w:rPr>
              <w:t>Fife</w:t>
            </w:r>
          </w:p>
          <w:p w14:paraId="4F6B06C5" w14:textId="77777777" w:rsidR="00C7774A" w:rsidRPr="001468F1" w:rsidRDefault="00C7774A" w:rsidP="00E705CE">
            <w:pPr>
              <w:rPr>
                <w:rFonts w:ascii="Calibri" w:hAnsi="Calibri" w:cs="Calibri"/>
                <w:bCs/>
                <w:sz w:val="22"/>
                <w:szCs w:val="22"/>
              </w:rPr>
            </w:pPr>
            <w:r w:rsidRPr="001468F1">
              <w:rPr>
                <w:rFonts w:ascii="Calibri" w:hAnsi="Calibri" w:cs="Calibri"/>
                <w:bCs/>
                <w:sz w:val="22"/>
                <w:szCs w:val="22"/>
              </w:rPr>
              <w:t xml:space="preserve">Glasgow City </w:t>
            </w:r>
          </w:p>
          <w:p w14:paraId="57EF829D" w14:textId="77777777" w:rsidR="00C7774A" w:rsidRPr="001468F1" w:rsidRDefault="00C7774A" w:rsidP="00E705CE">
            <w:pPr>
              <w:rPr>
                <w:rFonts w:ascii="Calibri" w:hAnsi="Calibri" w:cs="Calibri"/>
                <w:bCs/>
                <w:sz w:val="22"/>
                <w:szCs w:val="22"/>
              </w:rPr>
            </w:pPr>
            <w:r w:rsidRPr="001468F1">
              <w:rPr>
                <w:rFonts w:ascii="Calibri" w:hAnsi="Calibri" w:cs="Calibri"/>
                <w:bCs/>
                <w:sz w:val="22"/>
                <w:szCs w:val="22"/>
              </w:rPr>
              <w:t>Highland</w:t>
            </w:r>
          </w:p>
        </w:tc>
        <w:tc>
          <w:tcPr>
            <w:tcW w:w="1558" w:type="dxa"/>
          </w:tcPr>
          <w:p w14:paraId="1A72B314" w14:textId="77777777" w:rsidR="00C7774A" w:rsidRDefault="00C7774A" w:rsidP="00E705CE">
            <w:pPr>
              <w:jc w:val="center"/>
              <w:rPr>
                <w:rFonts w:ascii="Calibri" w:hAnsi="Calibri" w:cs="Calibri"/>
                <w:bCs/>
                <w:sz w:val="22"/>
                <w:szCs w:val="22"/>
              </w:rPr>
            </w:pPr>
            <w:r>
              <w:rPr>
                <w:rFonts w:ascii="Calibri" w:hAnsi="Calibri" w:cs="Calibri"/>
                <w:bCs/>
                <w:sz w:val="22"/>
                <w:szCs w:val="22"/>
              </w:rPr>
              <w:t>4</w:t>
            </w:r>
          </w:p>
          <w:p w14:paraId="3D4CCB46" w14:textId="77777777" w:rsidR="00C7774A" w:rsidRDefault="00C7774A" w:rsidP="00E705CE">
            <w:pPr>
              <w:jc w:val="center"/>
              <w:rPr>
                <w:rFonts w:ascii="Calibri" w:hAnsi="Calibri" w:cs="Calibri"/>
                <w:bCs/>
                <w:sz w:val="22"/>
                <w:szCs w:val="22"/>
              </w:rPr>
            </w:pPr>
            <w:r>
              <w:rPr>
                <w:rFonts w:ascii="Calibri" w:hAnsi="Calibri" w:cs="Calibri"/>
                <w:bCs/>
                <w:sz w:val="22"/>
                <w:szCs w:val="22"/>
              </w:rPr>
              <w:t>6</w:t>
            </w:r>
          </w:p>
          <w:p w14:paraId="461F216F" w14:textId="77777777" w:rsidR="00C7774A" w:rsidRDefault="00C7774A" w:rsidP="00E705CE">
            <w:pPr>
              <w:jc w:val="center"/>
              <w:rPr>
                <w:rFonts w:ascii="Calibri" w:hAnsi="Calibri" w:cs="Calibri"/>
                <w:bCs/>
                <w:sz w:val="22"/>
                <w:szCs w:val="22"/>
              </w:rPr>
            </w:pPr>
            <w:r>
              <w:rPr>
                <w:rFonts w:ascii="Calibri" w:hAnsi="Calibri" w:cs="Calibri"/>
                <w:bCs/>
                <w:sz w:val="22"/>
                <w:szCs w:val="22"/>
              </w:rPr>
              <w:t>2</w:t>
            </w:r>
          </w:p>
          <w:p w14:paraId="33527378" w14:textId="77777777" w:rsidR="00C7774A" w:rsidRDefault="00C7774A" w:rsidP="00E705CE">
            <w:pPr>
              <w:jc w:val="center"/>
              <w:rPr>
                <w:rFonts w:ascii="Calibri" w:hAnsi="Calibri" w:cs="Calibri"/>
                <w:bCs/>
                <w:sz w:val="22"/>
                <w:szCs w:val="22"/>
              </w:rPr>
            </w:pPr>
            <w:r>
              <w:rPr>
                <w:rFonts w:ascii="Calibri" w:hAnsi="Calibri" w:cs="Calibri"/>
                <w:bCs/>
                <w:sz w:val="22"/>
                <w:szCs w:val="22"/>
              </w:rPr>
              <w:t>3</w:t>
            </w:r>
          </w:p>
          <w:p w14:paraId="7D249BC1" w14:textId="77777777" w:rsidR="00C7774A" w:rsidRDefault="00C7774A" w:rsidP="00E705CE">
            <w:pPr>
              <w:jc w:val="center"/>
              <w:rPr>
                <w:rFonts w:ascii="Calibri" w:hAnsi="Calibri" w:cs="Calibri"/>
                <w:bCs/>
                <w:sz w:val="22"/>
                <w:szCs w:val="22"/>
              </w:rPr>
            </w:pPr>
            <w:r>
              <w:rPr>
                <w:rFonts w:ascii="Calibri" w:hAnsi="Calibri" w:cs="Calibri"/>
                <w:bCs/>
                <w:sz w:val="22"/>
                <w:szCs w:val="22"/>
              </w:rPr>
              <w:t>0</w:t>
            </w:r>
          </w:p>
          <w:p w14:paraId="0078412A" w14:textId="77777777" w:rsidR="00C7774A" w:rsidRDefault="00C7774A" w:rsidP="00E705CE">
            <w:pPr>
              <w:jc w:val="center"/>
              <w:rPr>
                <w:rFonts w:ascii="Calibri" w:hAnsi="Calibri" w:cs="Calibri"/>
                <w:bCs/>
                <w:sz w:val="22"/>
                <w:szCs w:val="22"/>
              </w:rPr>
            </w:pPr>
            <w:r>
              <w:rPr>
                <w:rFonts w:ascii="Calibri" w:hAnsi="Calibri" w:cs="Calibri"/>
                <w:bCs/>
                <w:sz w:val="22"/>
                <w:szCs w:val="22"/>
              </w:rPr>
              <w:t>2</w:t>
            </w:r>
          </w:p>
          <w:p w14:paraId="20689A16" w14:textId="77777777" w:rsidR="00C7774A" w:rsidRDefault="00C7774A" w:rsidP="00E705CE">
            <w:pPr>
              <w:jc w:val="center"/>
              <w:rPr>
                <w:rFonts w:ascii="Calibri" w:hAnsi="Calibri" w:cs="Calibri"/>
                <w:bCs/>
                <w:sz w:val="22"/>
                <w:szCs w:val="22"/>
              </w:rPr>
            </w:pPr>
            <w:r>
              <w:rPr>
                <w:rFonts w:ascii="Calibri" w:hAnsi="Calibri" w:cs="Calibri"/>
                <w:bCs/>
                <w:sz w:val="22"/>
                <w:szCs w:val="22"/>
              </w:rPr>
              <w:t>5</w:t>
            </w:r>
          </w:p>
          <w:p w14:paraId="67EC0FD0" w14:textId="77777777" w:rsidR="00C7774A" w:rsidRDefault="00C7774A" w:rsidP="00E705CE">
            <w:pPr>
              <w:jc w:val="center"/>
              <w:rPr>
                <w:rFonts w:ascii="Calibri" w:hAnsi="Calibri" w:cs="Calibri"/>
                <w:bCs/>
                <w:sz w:val="22"/>
                <w:szCs w:val="22"/>
              </w:rPr>
            </w:pPr>
            <w:r>
              <w:rPr>
                <w:rFonts w:ascii="Calibri" w:hAnsi="Calibri" w:cs="Calibri"/>
                <w:bCs/>
                <w:sz w:val="22"/>
                <w:szCs w:val="22"/>
              </w:rPr>
              <w:t>5</w:t>
            </w:r>
          </w:p>
          <w:p w14:paraId="66279163" w14:textId="77777777" w:rsidR="00C7774A" w:rsidRDefault="00C7774A" w:rsidP="00E705CE">
            <w:pPr>
              <w:jc w:val="center"/>
              <w:rPr>
                <w:rFonts w:ascii="Calibri" w:hAnsi="Calibri" w:cs="Calibri"/>
                <w:bCs/>
                <w:sz w:val="22"/>
                <w:szCs w:val="22"/>
              </w:rPr>
            </w:pPr>
            <w:r>
              <w:rPr>
                <w:rFonts w:ascii="Calibri" w:hAnsi="Calibri" w:cs="Calibri"/>
                <w:bCs/>
                <w:sz w:val="22"/>
                <w:szCs w:val="22"/>
              </w:rPr>
              <w:t>2</w:t>
            </w:r>
          </w:p>
          <w:p w14:paraId="17017E00" w14:textId="77777777" w:rsidR="00C7774A" w:rsidRDefault="00C7774A" w:rsidP="00E705CE">
            <w:pPr>
              <w:jc w:val="center"/>
              <w:rPr>
                <w:rFonts w:ascii="Calibri" w:hAnsi="Calibri" w:cs="Calibri"/>
                <w:bCs/>
                <w:sz w:val="22"/>
                <w:szCs w:val="22"/>
              </w:rPr>
            </w:pPr>
            <w:r>
              <w:rPr>
                <w:rFonts w:ascii="Calibri" w:hAnsi="Calibri" w:cs="Calibri"/>
                <w:bCs/>
                <w:sz w:val="22"/>
                <w:szCs w:val="22"/>
              </w:rPr>
              <w:t>3</w:t>
            </w:r>
          </w:p>
          <w:p w14:paraId="2F4B8338" w14:textId="77777777" w:rsidR="00C7774A" w:rsidRDefault="00C7774A" w:rsidP="00E705CE">
            <w:pPr>
              <w:jc w:val="center"/>
              <w:rPr>
                <w:rFonts w:ascii="Calibri" w:hAnsi="Calibri" w:cs="Calibri"/>
                <w:bCs/>
                <w:sz w:val="22"/>
                <w:szCs w:val="22"/>
              </w:rPr>
            </w:pPr>
            <w:r>
              <w:rPr>
                <w:rFonts w:ascii="Calibri" w:hAnsi="Calibri" w:cs="Calibri"/>
                <w:bCs/>
                <w:sz w:val="22"/>
                <w:szCs w:val="22"/>
              </w:rPr>
              <w:t>6</w:t>
            </w:r>
          </w:p>
          <w:p w14:paraId="7EF5BE2D" w14:textId="77777777" w:rsidR="00C7774A" w:rsidRDefault="00C7774A" w:rsidP="00E705CE">
            <w:pPr>
              <w:jc w:val="center"/>
              <w:rPr>
                <w:rFonts w:ascii="Calibri" w:hAnsi="Calibri" w:cs="Calibri"/>
                <w:bCs/>
                <w:sz w:val="22"/>
                <w:szCs w:val="22"/>
              </w:rPr>
            </w:pPr>
            <w:r>
              <w:rPr>
                <w:rFonts w:ascii="Calibri" w:hAnsi="Calibri" w:cs="Calibri"/>
                <w:bCs/>
                <w:sz w:val="22"/>
                <w:szCs w:val="22"/>
              </w:rPr>
              <w:t>7</w:t>
            </w:r>
          </w:p>
          <w:p w14:paraId="348DC573" w14:textId="77777777" w:rsidR="00C7774A" w:rsidRDefault="00C7774A" w:rsidP="00E705CE">
            <w:pPr>
              <w:jc w:val="center"/>
              <w:rPr>
                <w:rFonts w:ascii="Calibri" w:hAnsi="Calibri" w:cs="Calibri"/>
                <w:bCs/>
                <w:sz w:val="22"/>
                <w:szCs w:val="22"/>
              </w:rPr>
            </w:pPr>
            <w:r>
              <w:rPr>
                <w:rFonts w:ascii="Calibri" w:hAnsi="Calibri" w:cs="Calibri"/>
                <w:bCs/>
                <w:sz w:val="22"/>
                <w:szCs w:val="22"/>
              </w:rPr>
              <w:t>1</w:t>
            </w:r>
          </w:p>
          <w:p w14:paraId="3DDCA56B" w14:textId="77777777" w:rsidR="00C7774A" w:rsidRDefault="00C7774A" w:rsidP="00E705CE">
            <w:pPr>
              <w:jc w:val="center"/>
              <w:rPr>
                <w:rFonts w:ascii="Calibri" w:hAnsi="Calibri" w:cs="Calibri"/>
                <w:bCs/>
                <w:sz w:val="22"/>
                <w:szCs w:val="22"/>
              </w:rPr>
            </w:pPr>
            <w:r>
              <w:rPr>
                <w:rFonts w:ascii="Calibri" w:hAnsi="Calibri" w:cs="Calibri"/>
                <w:bCs/>
                <w:sz w:val="22"/>
                <w:szCs w:val="22"/>
              </w:rPr>
              <w:t>4</w:t>
            </w:r>
          </w:p>
          <w:p w14:paraId="54C2CF23" w14:textId="77777777" w:rsidR="00C7774A" w:rsidRDefault="00C7774A" w:rsidP="00E705CE">
            <w:pPr>
              <w:jc w:val="center"/>
              <w:rPr>
                <w:rFonts w:ascii="Calibri" w:hAnsi="Calibri" w:cs="Calibri"/>
                <w:bCs/>
                <w:sz w:val="22"/>
                <w:szCs w:val="22"/>
              </w:rPr>
            </w:pPr>
            <w:r>
              <w:rPr>
                <w:rFonts w:ascii="Calibri" w:hAnsi="Calibri" w:cs="Calibri"/>
                <w:bCs/>
                <w:sz w:val="22"/>
                <w:szCs w:val="22"/>
              </w:rPr>
              <w:t>12</w:t>
            </w:r>
          </w:p>
          <w:p w14:paraId="509166AD" w14:textId="77777777" w:rsidR="00C7774A" w:rsidRPr="001468F1" w:rsidRDefault="00C7774A" w:rsidP="00E705CE">
            <w:pPr>
              <w:jc w:val="center"/>
              <w:rPr>
                <w:rFonts w:ascii="Calibri" w:hAnsi="Calibri" w:cs="Calibri"/>
                <w:bCs/>
                <w:sz w:val="22"/>
                <w:szCs w:val="22"/>
              </w:rPr>
            </w:pPr>
            <w:r>
              <w:rPr>
                <w:rFonts w:ascii="Calibri" w:hAnsi="Calibri" w:cs="Calibri"/>
                <w:bCs/>
                <w:sz w:val="22"/>
                <w:szCs w:val="22"/>
              </w:rPr>
              <w:t>7</w:t>
            </w:r>
          </w:p>
        </w:tc>
        <w:tc>
          <w:tcPr>
            <w:tcW w:w="3229" w:type="dxa"/>
            <w:gridSpan w:val="2"/>
          </w:tcPr>
          <w:p w14:paraId="751CE970" w14:textId="77777777" w:rsidR="00C7774A" w:rsidRDefault="00C7774A" w:rsidP="00E705CE">
            <w:pPr>
              <w:rPr>
                <w:rFonts w:ascii="Calibri" w:hAnsi="Calibri" w:cs="Calibri"/>
                <w:bCs/>
                <w:sz w:val="22"/>
                <w:szCs w:val="22"/>
              </w:rPr>
            </w:pPr>
            <w:r w:rsidRPr="001468F1">
              <w:rPr>
                <w:rFonts w:ascii="Calibri" w:hAnsi="Calibri" w:cs="Calibri"/>
                <w:bCs/>
                <w:sz w:val="22"/>
                <w:szCs w:val="22"/>
              </w:rPr>
              <w:t>Inverclyde</w:t>
            </w:r>
          </w:p>
          <w:p w14:paraId="713471C9" w14:textId="77777777" w:rsidR="00C7774A" w:rsidRDefault="00C7774A" w:rsidP="00E705CE">
            <w:pPr>
              <w:rPr>
                <w:rFonts w:ascii="Calibri" w:hAnsi="Calibri" w:cs="Calibri"/>
                <w:bCs/>
                <w:sz w:val="22"/>
                <w:szCs w:val="22"/>
              </w:rPr>
            </w:pPr>
            <w:r w:rsidRPr="001468F1">
              <w:rPr>
                <w:rFonts w:ascii="Calibri" w:hAnsi="Calibri" w:cs="Calibri"/>
                <w:bCs/>
                <w:sz w:val="22"/>
                <w:szCs w:val="22"/>
              </w:rPr>
              <w:t>Midlothian</w:t>
            </w:r>
          </w:p>
          <w:p w14:paraId="03FE0EDB" w14:textId="77777777" w:rsidR="00C7774A" w:rsidRDefault="00C7774A" w:rsidP="00E705CE">
            <w:pPr>
              <w:rPr>
                <w:rFonts w:ascii="Calibri" w:hAnsi="Calibri" w:cs="Calibri"/>
                <w:bCs/>
                <w:sz w:val="22"/>
                <w:szCs w:val="22"/>
              </w:rPr>
            </w:pPr>
            <w:r w:rsidRPr="001468F1">
              <w:rPr>
                <w:rFonts w:ascii="Calibri" w:hAnsi="Calibri" w:cs="Calibri"/>
                <w:bCs/>
                <w:sz w:val="22"/>
                <w:szCs w:val="22"/>
              </w:rPr>
              <w:t>Moray</w:t>
            </w:r>
          </w:p>
          <w:p w14:paraId="448C8B26" w14:textId="77777777" w:rsidR="00C7774A" w:rsidRDefault="00C7774A" w:rsidP="00E705CE">
            <w:pPr>
              <w:rPr>
                <w:rFonts w:ascii="Calibri" w:hAnsi="Calibri" w:cs="Calibri"/>
                <w:bCs/>
                <w:sz w:val="22"/>
                <w:szCs w:val="22"/>
              </w:rPr>
            </w:pPr>
            <w:r w:rsidRPr="001468F1">
              <w:rPr>
                <w:rFonts w:ascii="Calibri" w:hAnsi="Calibri" w:cs="Calibri"/>
                <w:bCs/>
                <w:sz w:val="22"/>
                <w:szCs w:val="22"/>
              </w:rPr>
              <w:t>Na h-</w:t>
            </w:r>
            <w:proofErr w:type="spellStart"/>
            <w:r w:rsidRPr="001468F1">
              <w:rPr>
                <w:rFonts w:ascii="Calibri" w:hAnsi="Calibri" w:cs="Calibri"/>
                <w:bCs/>
                <w:sz w:val="22"/>
                <w:szCs w:val="22"/>
              </w:rPr>
              <w:t>Eileanan</w:t>
            </w:r>
            <w:proofErr w:type="spellEnd"/>
            <w:r w:rsidRPr="001468F1">
              <w:rPr>
                <w:rFonts w:ascii="Calibri" w:hAnsi="Calibri" w:cs="Calibri"/>
                <w:bCs/>
                <w:sz w:val="22"/>
                <w:szCs w:val="22"/>
              </w:rPr>
              <w:t xml:space="preserve"> </w:t>
            </w:r>
            <w:proofErr w:type="spellStart"/>
            <w:r w:rsidRPr="001468F1">
              <w:rPr>
                <w:rFonts w:ascii="Calibri" w:hAnsi="Calibri" w:cs="Calibri"/>
                <w:bCs/>
                <w:sz w:val="22"/>
                <w:szCs w:val="22"/>
              </w:rPr>
              <w:t>Siar</w:t>
            </w:r>
            <w:proofErr w:type="spellEnd"/>
            <w:r w:rsidRPr="001468F1">
              <w:rPr>
                <w:rFonts w:ascii="Calibri" w:hAnsi="Calibri" w:cs="Calibri"/>
                <w:bCs/>
                <w:sz w:val="22"/>
                <w:szCs w:val="22"/>
              </w:rPr>
              <w:t xml:space="preserve"> (Western Isles)</w:t>
            </w:r>
          </w:p>
          <w:p w14:paraId="5EC3155B" w14:textId="77777777" w:rsidR="00C7774A" w:rsidRDefault="00C7774A" w:rsidP="00E705CE">
            <w:pPr>
              <w:rPr>
                <w:rFonts w:ascii="Calibri" w:hAnsi="Calibri" w:cs="Calibri"/>
                <w:bCs/>
                <w:sz w:val="22"/>
                <w:szCs w:val="22"/>
              </w:rPr>
            </w:pPr>
            <w:r w:rsidRPr="001468F1">
              <w:rPr>
                <w:rFonts w:ascii="Calibri" w:hAnsi="Calibri" w:cs="Calibri"/>
                <w:bCs/>
                <w:sz w:val="22"/>
                <w:szCs w:val="22"/>
              </w:rPr>
              <w:t>North Ayrshire</w:t>
            </w:r>
          </w:p>
          <w:p w14:paraId="7D173B1E" w14:textId="77777777" w:rsidR="00C7774A" w:rsidRDefault="00C7774A" w:rsidP="00E705CE">
            <w:pPr>
              <w:rPr>
                <w:rFonts w:ascii="Calibri" w:hAnsi="Calibri" w:cs="Calibri"/>
                <w:bCs/>
                <w:sz w:val="22"/>
                <w:szCs w:val="22"/>
              </w:rPr>
            </w:pPr>
            <w:r w:rsidRPr="001468F1">
              <w:rPr>
                <w:rFonts w:ascii="Calibri" w:hAnsi="Calibri" w:cs="Calibri"/>
                <w:bCs/>
                <w:sz w:val="22"/>
                <w:szCs w:val="22"/>
              </w:rPr>
              <w:t>North Lanarkshire</w:t>
            </w:r>
          </w:p>
          <w:p w14:paraId="7F43DFC9" w14:textId="77777777" w:rsidR="00C7774A" w:rsidRDefault="00C7774A" w:rsidP="00E705CE">
            <w:pPr>
              <w:rPr>
                <w:rFonts w:ascii="Calibri" w:hAnsi="Calibri" w:cs="Calibri"/>
                <w:bCs/>
                <w:sz w:val="22"/>
                <w:szCs w:val="22"/>
              </w:rPr>
            </w:pPr>
            <w:r w:rsidRPr="001468F1">
              <w:rPr>
                <w:rFonts w:ascii="Calibri" w:hAnsi="Calibri" w:cs="Calibri"/>
                <w:bCs/>
                <w:sz w:val="22"/>
                <w:szCs w:val="22"/>
              </w:rPr>
              <w:t>Orkney</w:t>
            </w:r>
          </w:p>
          <w:p w14:paraId="69ED25D1" w14:textId="77777777" w:rsidR="00C7774A" w:rsidRDefault="00C7774A" w:rsidP="00E705CE">
            <w:pPr>
              <w:rPr>
                <w:rFonts w:ascii="Calibri" w:hAnsi="Calibri" w:cs="Calibri"/>
                <w:bCs/>
                <w:sz w:val="22"/>
                <w:szCs w:val="22"/>
              </w:rPr>
            </w:pPr>
            <w:r w:rsidRPr="001468F1">
              <w:rPr>
                <w:rFonts w:ascii="Calibri" w:hAnsi="Calibri" w:cs="Calibri"/>
                <w:bCs/>
                <w:sz w:val="22"/>
                <w:szCs w:val="22"/>
              </w:rPr>
              <w:t>Perth &amp; Kinross</w:t>
            </w:r>
          </w:p>
          <w:p w14:paraId="49D0B03F" w14:textId="77777777" w:rsidR="00C7774A" w:rsidRDefault="00C7774A" w:rsidP="00E705CE">
            <w:pPr>
              <w:rPr>
                <w:rFonts w:ascii="Calibri" w:hAnsi="Calibri" w:cs="Calibri"/>
                <w:bCs/>
                <w:sz w:val="22"/>
                <w:szCs w:val="22"/>
              </w:rPr>
            </w:pPr>
            <w:r w:rsidRPr="001468F1">
              <w:rPr>
                <w:rFonts w:ascii="Calibri" w:hAnsi="Calibri" w:cs="Calibri"/>
                <w:bCs/>
                <w:sz w:val="22"/>
                <w:szCs w:val="22"/>
              </w:rPr>
              <w:t>Renfrewshire</w:t>
            </w:r>
          </w:p>
          <w:p w14:paraId="66063B40" w14:textId="77777777" w:rsidR="00C7774A" w:rsidRDefault="00C7774A" w:rsidP="00E705CE">
            <w:pPr>
              <w:rPr>
                <w:rFonts w:ascii="Calibri" w:hAnsi="Calibri" w:cs="Calibri"/>
                <w:bCs/>
                <w:sz w:val="22"/>
                <w:szCs w:val="22"/>
              </w:rPr>
            </w:pPr>
            <w:r w:rsidRPr="001468F1">
              <w:rPr>
                <w:rFonts w:ascii="Calibri" w:hAnsi="Calibri" w:cs="Calibri"/>
                <w:bCs/>
                <w:sz w:val="22"/>
                <w:szCs w:val="22"/>
              </w:rPr>
              <w:t>Scottish Borders</w:t>
            </w:r>
          </w:p>
          <w:p w14:paraId="181BE257" w14:textId="77777777" w:rsidR="00C7774A" w:rsidRDefault="00C7774A" w:rsidP="00E705CE">
            <w:pPr>
              <w:rPr>
                <w:rFonts w:ascii="Calibri" w:hAnsi="Calibri" w:cs="Calibri"/>
                <w:bCs/>
                <w:sz w:val="22"/>
                <w:szCs w:val="22"/>
              </w:rPr>
            </w:pPr>
            <w:r w:rsidRPr="001468F1">
              <w:rPr>
                <w:rFonts w:ascii="Calibri" w:hAnsi="Calibri" w:cs="Calibri"/>
                <w:bCs/>
                <w:sz w:val="22"/>
                <w:szCs w:val="22"/>
              </w:rPr>
              <w:t>Shetland</w:t>
            </w:r>
          </w:p>
          <w:p w14:paraId="00C6E027" w14:textId="77777777" w:rsidR="00C7774A" w:rsidRDefault="00C7774A" w:rsidP="00E705CE">
            <w:pPr>
              <w:rPr>
                <w:rFonts w:ascii="Calibri" w:hAnsi="Calibri" w:cs="Calibri"/>
                <w:bCs/>
                <w:sz w:val="22"/>
                <w:szCs w:val="22"/>
              </w:rPr>
            </w:pPr>
            <w:r w:rsidRPr="001468F1">
              <w:rPr>
                <w:rFonts w:ascii="Calibri" w:hAnsi="Calibri" w:cs="Calibri"/>
                <w:bCs/>
                <w:sz w:val="22"/>
                <w:szCs w:val="22"/>
              </w:rPr>
              <w:t>South Ayrshire</w:t>
            </w:r>
          </w:p>
          <w:p w14:paraId="6891E2A6" w14:textId="77777777" w:rsidR="00C7774A" w:rsidRDefault="00C7774A" w:rsidP="00E705CE">
            <w:pPr>
              <w:rPr>
                <w:rFonts w:ascii="Calibri" w:hAnsi="Calibri" w:cs="Calibri"/>
                <w:bCs/>
                <w:sz w:val="22"/>
                <w:szCs w:val="22"/>
              </w:rPr>
            </w:pPr>
            <w:r w:rsidRPr="001468F1">
              <w:rPr>
                <w:rFonts w:ascii="Calibri" w:hAnsi="Calibri" w:cs="Calibri"/>
                <w:bCs/>
                <w:sz w:val="22"/>
                <w:szCs w:val="22"/>
              </w:rPr>
              <w:t>South Lanarkshire</w:t>
            </w:r>
          </w:p>
          <w:p w14:paraId="3FB0FA22" w14:textId="77777777" w:rsidR="00C7774A" w:rsidRDefault="00C7774A" w:rsidP="00E705CE">
            <w:pPr>
              <w:rPr>
                <w:rFonts w:ascii="Calibri" w:hAnsi="Calibri" w:cs="Calibri"/>
                <w:bCs/>
                <w:sz w:val="22"/>
                <w:szCs w:val="22"/>
              </w:rPr>
            </w:pPr>
            <w:r w:rsidRPr="001468F1">
              <w:rPr>
                <w:rFonts w:ascii="Calibri" w:hAnsi="Calibri" w:cs="Calibri"/>
                <w:bCs/>
                <w:sz w:val="22"/>
                <w:szCs w:val="22"/>
              </w:rPr>
              <w:t>West Dunbartonshire</w:t>
            </w:r>
          </w:p>
          <w:p w14:paraId="0378CB03" w14:textId="77777777" w:rsidR="00C7774A" w:rsidRPr="001468F1" w:rsidRDefault="00C7774A" w:rsidP="00E705CE">
            <w:pPr>
              <w:rPr>
                <w:rFonts w:ascii="Calibri" w:hAnsi="Calibri" w:cs="Calibri"/>
                <w:bCs/>
                <w:sz w:val="22"/>
                <w:szCs w:val="22"/>
              </w:rPr>
            </w:pPr>
            <w:r w:rsidRPr="001468F1">
              <w:rPr>
                <w:rFonts w:ascii="Calibri" w:hAnsi="Calibri" w:cs="Calibri"/>
                <w:bCs/>
                <w:sz w:val="22"/>
                <w:szCs w:val="22"/>
              </w:rPr>
              <w:t>West Lothian</w:t>
            </w:r>
          </w:p>
        </w:tc>
        <w:tc>
          <w:tcPr>
            <w:tcW w:w="1559" w:type="dxa"/>
          </w:tcPr>
          <w:p w14:paraId="4C10F1B4" w14:textId="77777777" w:rsidR="00C7774A" w:rsidRDefault="00C7774A" w:rsidP="00E705CE">
            <w:pPr>
              <w:jc w:val="center"/>
              <w:rPr>
                <w:rFonts w:ascii="Calibri" w:hAnsi="Calibri" w:cs="Calibri"/>
                <w:bCs/>
                <w:sz w:val="22"/>
                <w:szCs w:val="22"/>
              </w:rPr>
            </w:pPr>
            <w:r>
              <w:rPr>
                <w:rFonts w:ascii="Calibri" w:hAnsi="Calibri" w:cs="Calibri"/>
                <w:bCs/>
                <w:sz w:val="22"/>
                <w:szCs w:val="22"/>
              </w:rPr>
              <w:t>3</w:t>
            </w:r>
          </w:p>
          <w:p w14:paraId="41156866" w14:textId="77777777" w:rsidR="00C7774A" w:rsidRDefault="00C7774A" w:rsidP="00E705CE">
            <w:pPr>
              <w:jc w:val="center"/>
              <w:rPr>
                <w:rFonts w:ascii="Calibri" w:hAnsi="Calibri" w:cs="Calibri"/>
                <w:bCs/>
                <w:sz w:val="22"/>
                <w:szCs w:val="22"/>
              </w:rPr>
            </w:pPr>
            <w:r>
              <w:rPr>
                <w:rFonts w:ascii="Calibri" w:hAnsi="Calibri" w:cs="Calibri"/>
                <w:bCs/>
                <w:sz w:val="22"/>
                <w:szCs w:val="22"/>
              </w:rPr>
              <w:t>2</w:t>
            </w:r>
          </w:p>
          <w:p w14:paraId="6D52DB02" w14:textId="77777777" w:rsidR="00C7774A" w:rsidRDefault="00C7774A" w:rsidP="00E705CE">
            <w:pPr>
              <w:jc w:val="center"/>
              <w:rPr>
                <w:rFonts w:ascii="Calibri" w:hAnsi="Calibri" w:cs="Calibri"/>
                <w:bCs/>
                <w:sz w:val="22"/>
                <w:szCs w:val="22"/>
              </w:rPr>
            </w:pPr>
            <w:r>
              <w:rPr>
                <w:rFonts w:ascii="Calibri" w:hAnsi="Calibri" w:cs="Calibri"/>
                <w:bCs/>
                <w:sz w:val="22"/>
                <w:szCs w:val="22"/>
              </w:rPr>
              <w:t>2</w:t>
            </w:r>
          </w:p>
          <w:p w14:paraId="1EA8C048" w14:textId="77777777" w:rsidR="00C7774A" w:rsidRDefault="00C7774A" w:rsidP="00E705CE">
            <w:pPr>
              <w:jc w:val="center"/>
              <w:rPr>
                <w:rFonts w:ascii="Calibri" w:hAnsi="Calibri" w:cs="Calibri"/>
                <w:bCs/>
                <w:sz w:val="22"/>
                <w:szCs w:val="22"/>
              </w:rPr>
            </w:pPr>
            <w:r>
              <w:rPr>
                <w:rFonts w:ascii="Calibri" w:hAnsi="Calibri" w:cs="Calibri"/>
                <w:bCs/>
                <w:sz w:val="22"/>
                <w:szCs w:val="22"/>
              </w:rPr>
              <w:t>1</w:t>
            </w:r>
          </w:p>
          <w:p w14:paraId="4AE55B01" w14:textId="77777777" w:rsidR="00C7774A" w:rsidRDefault="00C7774A" w:rsidP="00E705CE">
            <w:pPr>
              <w:jc w:val="center"/>
              <w:rPr>
                <w:rFonts w:ascii="Calibri" w:hAnsi="Calibri" w:cs="Calibri"/>
                <w:bCs/>
                <w:sz w:val="22"/>
                <w:szCs w:val="22"/>
              </w:rPr>
            </w:pPr>
            <w:r>
              <w:rPr>
                <w:rFonts w:ascii="Calibri" w:hAnsi="Calibri" w:cs="Calibri"/>
                <w:bCs/>
                <w:sz w:val="22"/>
                <w:szCs w:val="22"/>
              </w:rPr>
              <w:t>3</w:t>
            </w:r>
          </w:p>
          <w:p w14:paraId="5BE10ED4" w14:textId="77777777" w:rsidR="00C7774A" w:rsidRDefault="00C7774A" w:rsidP="00E705CE">
            <w:pPr>
              <w:jc w:val="center"/>
              <w:rPr>
                <w:rFonts w:ascii="Calibri" w:hAnsi="Calibri" w:cs="Calibri"/>
                <w:bCs/>
                <w:sz w:val="22"/>
                <w:szCs w:val="22"/>
              </w:rPr>
            </w:pPr>
            <w:r>
              <w:rPr>
                <w:rFonts w:ascii="Calibri" w:hAnsi="Calibri" w:cs="Calibri"/>
                <w:bCs/>
                <w:sz w:val="22"/>
                <w:szCs w:val="22"/>
              </w:rPr>
              <w:t>5</w:t>
            </w:r>
          </w:p>
          <w:p w14:paraId="6402B035" w14:textId="77777777" w:rsidR="00C7774A" w:rsidRDefault="00C7774A" w:rsidP="00E705CE">
            <w:pPr>
              <w:jc w:val="center"/>
              <w:rPr>
                <w:rFonts w:ascii="Calibri" w:hAnsi="Calibri" w:cs="Calibri"/>
                <w:bCs/>
                <w:sz w:val="22"/>
                <w:szCs w:val="22"/>
              </w:rPr>
            </w:pPr>
            <w:r>
              <w:rPr>
                <w:rFonts w:ascii="Calibri" w:hAnsi="Calibri" w:cs="Calibri"/>
                <w:bCs/>
                <w:sz w:val="22"/>
                <w:szCs w:val="22"/>
              </w:rPr>
              <w:t>1</w:t>
            </w:r>
          </w:p>
          <w:p w14:paraId="562ECF3F" w14:textId="77777777" w:rsidR="00C7774A" w:rsidRDefault="00C7774A" w:rsidP="00E705CE">
            <w:pPr>
              <w:jc w:val="center"/>
              <w:rPr>
                <w:rFonts w:ascii="Calibri" w:hAnsi="Calibri" w:cs="Calibri"/>
                <w:bCs/>
                <w:sz w:val="22"/>
                <w:szCs w:val="22"/>
              </w:rPr>
            </w:pPr>
            <w:r>
              <w:rPr>
                <w:rFonts w:ascii="Calibri" w:hAnsi="Calibri" w:cs="Calibri"/>
                <w:bCs/>
                <w:sz w:val="22"/>
                <w:szCs w:val="22"/>
              </w:rPr>
              <w:t>4</w:t>
            </w:r>
          </w:p>
          <w:p w14:paraId="5CD1969A" w14:textId="77777777" w:rsidR="00C7774A" w:rsidRDefault="00C7774A" w:rsidP="00E705CE">
            <w:pPr>
              <w:jc w:val="center"/>
              <w:rPr>
                <w:rFonts w:ascii="Calibri" w:hAnsi="Calibri" w:cs="Calibri"/>
                <w:bCs/>
                <w:sz w:val="22"/>
                <w:szCs w:val="22"/>
              </w:rPr>
            </w:pPr>
            <w:r>
              <w:rPr>
                <w:rFonts w:ascii="Calibri" w:hAnsi="Calibri" w:cs="Calibri"/>
                <w:bCs/>
                <w:sz w:val="22"/>
                <w:szCs w:val="22"/>
              </w:rPr>
              <w:t>4</w:t>
            </w:r>
          </w:p>
          <w:p w14:paraId="6F8B6F4E" w14:textId="77777777" w:rsidR="00C7774A" w:rsidRDefault="00C7774A" w:rsidP="00E705CE">
            <w:pPr>
              <w:jc w:val="center"/>
              <w:rPr>
                <w:rFonts w:ascii="Calibri" w:hAnsi="Calibri" w:cs="Calibri"/>
                <w:bCs/>
                <w:sz w:val="22"/>
                <w:szCs w:val="22"/>
              </w:rPr>
            </w:pPr>
            <w:r>
              <w:rPr>
                <w:rFonts w:ascii="Calibri" w:hAnsi="Calibri" w:cs="Calibri"/>
                <w:bCs/>
                <w:sz w:val="22"/>
                <w:szCs w:val="22"/>
              </w:rPr>
              <w:t>3</w:t>
            </w:r>
          </w:p>
          <w:p w14:paraId="5339E99D" w14:textId="77777777" w:rsidR="00C7774A" w:rsidRDefault="00C7774A" w:rsidP="00E705CE">
            <w:pPr>
              <w:jc w:val="center"/>
              <w:rPr>
                <w:rFonts w:ascii="Calibri" w:hAnsi="Calibri" w:cs="Calibri"/>
                <w:bCs/>
                <w:sz w:val="22"/>
                <w:szCs w:val="22"/>
              </w:rPr>
            </w:pPr>
            <w:r>
              <w:rPr>
                <w:rFonts w:ascii="Calibri" w:hAnsi="Calibri" w:cs="Calibri"/>
                <w:bCs/>
                <w:sz w:val="22"/>
                <w:szCs w:val="22"/>
              </w:rPr>
              <w:t>2</w:t>
            </w:r>
          </w:p>
          <w:p w14:paraId="6FC403A0" w14:textId="77777777" w:rsidR="00C7774A" w:rsidRDefault="00C7774A" w:rsidP="00E705CE">
            <w:pPr>
              <w:jc w:val="center"/>
              <w:rPr>
                <w:rFonts w:ascii="Calibri" w:hAnsi="Calibri" w:cs="Calibri"/>
                <w:bCs/>
                <w:sz w:val="22"/>
                <w:szCs w:val="22"/>
              </w:rPr>
            </w:pPr>
            <w:r>
              <w:rPr>
                <w:rFonts w:ascii="Calibri" w:hAnsi="Calibri" w:cs="Calibri"/>
                <w:bCs/>
                <w:sz w:val="22"/>
                <w:szCs w:val="22"/>
              </w:rPr>
              <w:t>4</w:t>
            </w:r>
          </w:p>
          <w:p w14:paraId="4DCBF7ED" w14:textId="77777777" w:rsidR="00C7774A" w:rsidRDefault="00C7774A" w:rsidP="00E705CE">
            <w:pPr>
              <w:jc w:val="center"/>
              <w:rPr>
                <w:rFonts w:ascii="Calibri" w:hAnsi="Calibri" w:cs="Calibri"/>
                <w:bCs/>
                <w:sz w:val="22"/>
                <w:szCs w:val="22"/>
              </w:rPr>
            </w:pPr>
            <w:r>
              <w:rPr>
                <w:rFonts w:ascii="Calibri" w:hAnsi="Calibri" w:cs="Calibri"/>
                <w:bCs/>
                <w:sz w:val="22"/>
                <w:szCs w:val="22"/>
              </w:rPr>
              <w:t>11</w:t>
            </w:r>
          </w:p>
          <w:p w14:paraId="24F32108" w14:textId="77777777" w:rsidR="00C7774A" w:rsidRDefault="00C7774A" w:rsidP="00E705CE">
            <w:pPr>
              <w:jc w:val="center"/>
              <w:rPr>
                <w:rFonts w:ascii="Calibri" w:hAnsi="Calibri" w:cs="Calibri"/>
                <w:bCs/>
                <w:sz w:val="22"/>
                <w:szCs w:val="22"/>
              </w:rPr>
            </w:pPr>
            <w:r>
              <w:rPr>
                <w:rFonts w:ascii="Calibri" w:hAnsi="Calibri" w:cs="Calibri"/>
                <w:bCs/>
                <w:sz w:val="22"/>
                <w:szCs w:val="22"/>
              </w:rPr>
              <w:t>3</w:t>
            </w:r>
          </w:p>
          <w:p w14:paraId="1E46F2E5" w14:textId="77777777" w:rsidR="00C7774A" w:rsidRPr="001468F1" w:rsidRDefault="00C7774A" w:rsidP="00E705CE">
            <w:pPr>
              <w:jc w:val="center"/>
              <w:rPr>
                <w:rFonts w:ascii="Calibri" w:hAnsi="Calibri" w:cs="Calibri"/>
                <w:bCs/>
                <w:sz w:val="22"/>
                <w:szCs w:val="22"/>
              </w:rPr>
            </w:pPr>
            <w:r>
              <w:rPr>
                <w:rFonts w:ascii="Calibri" w:hAnsi="Calibri" w:cs="Calibri"/>
                <w:bCs/>
                <w:sz w:val="22"/>
                <w:szCs w:val="22"/>
              </w:rPr>
              <w:t>3</w:t>
            </w:r>
          </w:p>
        </w:tc>
      </w:tr>
    </w:tbl>
    <w:p w14:paraId="2C6A0E30" w14:textId="77777777" w:rsidR="00C7774A" w:rsidRPr="0086453F" w:rsidRDefault="00C7774A" w:rsidP="00C7774A">
      <w:pPr>
        <w:rPr>
          <w:rFonts w:ascii="Calibri" w:hAnsi="Calibri" w:cs="Calibri"/>
          <w:bCs/>
          <w:sz w:val="21"/>
          <w:szCs w:val="21"/>
          <w:u w:val="single"/>
        </w:rPr>
      </w:pPr>
      <w:r w:rsidRPr="0086453F">
        <w:rPr>
          <w:rFonts w:ascii="Calibri" w:hAnsi="Calibri" w:cs="Calibri"/>
          <w:bCs/>
          <w:sz w:val="21"/>
          <w:szCs w:val="21"/>
          <w:u w:val="single"/>
        </w:rPr>
        <w:t>Footnotes</w:t>
      </w:r>
    </w:p>
    <w:p w14:paraId="7BAF167C" w14:textId="77777777" w:rsidR="00C7774A" w:rsidRPr="0086453F" w:rsidRDefault="00C7774A" w:rsidP="00C7774A">
      <w:pPr>
        <w:rPr>
          <w:rFonts w:ascii="Calibri" w:hAnsi="Calibri" w:cs="Calibri"/>
          <w:bCs/>
          <w:sz w:val="21"/>
          <w:szCs w:val="21"/>
        </w:rPr>
      </w:pPr>
      <w:r>
        <w:rPr>
          <w:rFonts w:ascii="Calibri" w:hAnsi="Calibri" w:cs="Calibri"/>
          <w:bCs/>
          <w:sz w:val="21"/>
          <w:szCs w:val="21"/>
        </w:rPr>
        <w:t xml:space="preserve">* Sixteen respondents worked across multiple HSCP areas, so denominator is &gt;sample size </w:t>
      </w:r>
    </w:p>
    <w:p w14:paraId="06FE8517" w14:textId="77777777" w:rsidR="00C7774A" w:rsidRDefault="00C7774A" w:rsidP="00C7774A">
      <w:pPr>
        <w:rPr>
          <w:rFonts w:ascii="Calibri" w:hAnsi="Calibri" w:cs="Calibri"/>
          <w:b/>
        </w:rPr>
      </w:pPr>
    </w:p>
    <w:p w14:paraId="6D448883" w14:textId="77777777" w:rsidR="00C7774A" w:rsidRPr="00671D52" w:rsidRDefault="00C7774A" w:rsidP="00C7774A">
      <w:pPr>
        <w:rPr>
          <w:rFonts w:ascii="Calibri" w:hAnsi="Calibri" w:cs="Calibri"/>
          <w:b/>
        </w:rPr>
      </w:pPr>
    </w:p>
    <w:p w14:paraId="285A4595" w14:textId="77777777" w:rsidR="00BC45D6" w:rsidRPr="00684C95" w:rsidRDefault="00BC45D6" w:rsidP="00AC2DC6">
      <w:pPr>
        <w:rPr>
          <w:rFonts w:asciiTheme="minorBidi" w:hAnsiTheme="minorBidi"/>
        </w:rPr>
      </w:pPr>
    </w:p>
    <w:sectPr w:rsidR="00BC45D6" w:rsidRPr="00684C95" w:rsidSect="00A92E23">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08A39" w14:textId="77777777" w:rsidR="00DC4E52" w:rsidRDefault="00DC4E52" w:rsidP="00FB4F6D">
      <w:pPr>
        <w:spacing w:after="0" w:line="240" w:lineRule="auto"/>
      </w:pPr>
      <w:r>
        <w:separator/>
      </w:r>
    </w:p>
  </w:endnote>
  <w:endnote w:type="continuationSeparator" w:id="0">
    <w:p w14:paraId="06A74B04" w14:textId="77777777" w:rsidR="00DC4E52" w:rsidRDefault="00DC4E52" w:rsidP="00FB4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312547"/>
      <w:docPartObj>
        <w:docPartGallery w:val="Page Numbers (Bottom of Page)"/>
        <w:docPartUnique/>
      </w:docPartObj>
    </w:sdtPr>
    <w:sdtEndPr>
      <w:rPr>
        <w:rFonts w:ascii="Calibri" w:hAnsi="Calibri" w:cs="Calibri"/>
        <w:noProof/>
      </w:rPr>
    </w:sdtEndPr>
    <w:sdtContent>
      <w:p w14:paraId="1C0E5CF1" w14:textId="657396BD" w:rsidR="00FB4F6D" w:rsidRPr="00FB4F6D" w:rsidRDefault="00FB4F6D">
        <w:pPr>
          <w:pStyle w:val="Pieddepage"/>
          <w:jc w:val="right"/>
          <w:rPr>
            <w:rFonts w:ascii="Calibri" w:hAnsi="Calibri" w:cs="Calibri"/>
          </w:rPr>
        </w:pPr>
        <w:r w:rsidRPr="00FB4F6D">
          <w:rPr>
            <w:rFonts w:ascii="Calibri" w:hAnsi="Calibri" w:cs="Calibri"/>
          </w:rPr>
          <w:fldChar w:fldCharType="begin"/>
        </w:r>
        <w:r w:rsidRPr="00FB4F6D">
          <w:rPr>
            <w:rFonts w:ascii="Calibri" w:hAnsi="Calibri" w:cs="Calibri"/>
          </w:rPr>
          <w:instrText xml:space="preserve"> PAGE   \* MERGEFORMAT </w:instrText>
        </w:r>
        <w:r w:rsidRPr="00FB4F6D">
          <w:rPr>
            <w:rFonts w:ascii="Calibri" w:hAnsi="Calibri" w:cs="Calibri"/>
          </w:rPr>
          <w:fldChar w:fldCharType="separate"/>
        </w:r>
        <w:r w:rsidRPr="00FB4F6D">
          <w:rPr>
            <w:rFonts w:ascii="Calibri" w:hAnsi="Calibri" w:cs="Calibri"/>
            <w:noProof/>
          </w:rPr>
          <w:t>2</w:t>
        </w:r>
        <w:r w:rsidRPr="00FB4F6D">
          <w:rPr>
            <w:rFonts w:ascii="Calibri" w:hAnsi="Calibri" w:cs="Calibri"/>
            <w:noProof/>
          </w:rPr>
          <w:fldChar w:fldCharType="end"/>
        </w:r>
      </w:p>
    </w:sdtContent>
  </w:sdt>
  <w:p w14:paraId="4D012AFD" w14:textId="77777777" w:rsidR="00FB4F6D" w:rsidRDefault="00FB4F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B6BE" w14:textId="77777777" w:rsidR="00DC4E52" w:rsidRDefault="00DC4E52" w:rsidP="00FB4F6D">
      <w:pPr>
        <w:spacing w:after="0" w:line="240" w:lineRule="auto"/>
      </w:pPr>
      <w:r>
        <w:separator/>
      </w:r>
    </w:p>
  </w:footnote>
  <w:footnote w:type="continuationSeparator" w:id="0">
    <w:p w14:paraId="5ADD95AB" w14:textId="77777777" w:rsidR="00DC4E52" w:rsidRDefault="00DC4E52" w:rsidP="00FB4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088"/>
    <w:multiLevelType w:val="hybridMultilevel"/>
    <w:tmpl w:val="8C900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6C0769"/>
    <w:multiLevelType w:val="hybridMultilevel"/>
    <w:tmpl w:val="0C36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63777"/>
    <w:multiLevelType w:val="hybridMultilevel"/>
    <w:tmpl w:val="8C90047A"/>
    <w:lvl w:ilvl="0" w:tplc="01D837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62643"/>
    <w:multiLevelType w:val="hybridMultilevel"/>
    <w:tmpl w:val="0FBCF92E"/>
    <w:lvl w:ilvl="0" w:tplc="68C014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D17873"/>
    <w:multiLevelType w:val="hybridMultilevel"/>
    <w:tmpl w:val="3ADC73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1200A62"/>
    <w:multiLevelType w:val="hybridMultilevel"/>
    <w:tmpl w:val="7092EEB6"/>
    <w:lvl w:ilvl="0" w:tplc="E410E742">
      <w:start w:val="6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9B3DD4"/>
    <w:multiLevelType w:val="hybridMultilevel"/>
    <w:tmpl w:val="780C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C28B5"/>
    <w:multiLevelType w:val="hybridMultilevel"/>
    <w:tmpl w:val="E5DCEDEA"/>
    <w:lvl w:ilvl="0" w:tplc="9E6C2FFA">
      <w:start w:val="6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4926A7"/>
    <w:multiLevelType w:val="hybridMultilevel"/>
    <w:tmpl w:val="10BC5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F10C7"/>
    <w:multiLevelType w:val="hybridMultilevel"/>
    <w:tmpl w:val="16A2CDBE"/>
    <w:lvl w:ilvl="0" w:tplc="BE2AF8BE">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0" w15:restartNumberingAfterBreak="0">
    <w:nsid w:val="53CD2D5B"/>
    <w:multiLevelType w:val="hybridMultilevel"/>
    <w:tmpl w:val="5EF07022"/>
    <w:lvl w:ilvl="0" w:tplc="4F7A529A">
      <w:start w:val="8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5476A5"/>
    <w:multiLevelType w:val="hybridMultilevel"/>
    <w:tmpl w:val="795C3F08"/>
    <w:lvl w:ilvl="0" w:tplc="1CA08E2A">
      <w:start w:val="8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FF73CB"/>
    <w:multiLevelType w:val="hybridMultilevel"/>
    <w:tmpl w:val="E4D8B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6002A82"/>
    <w:multiLevelType w:val="hybridMultilevel"/>
    <w:tmpl w:val="D9EC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85362B"/>
    <w:multiLevelType w:val="hybridMultilevel"/>
    <w:tmpl w:val="459CDCBC"/>
    <w:lvl w:ilvl="0" w:tplc="3092C6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0E7CA6"/>
    <w:multiLevelType w:val="hybridMultilevel"/>
    <w:tmpl w:val="76200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536052"/>
    <w:multiLevelType w:val="hybridMultilevel"/>
    <w:tmpl w:val="8C900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5326163">
    <w:abstractNumId w:val="15"/>
  </w:num>
  <w:num w:numId="2" w16cid:durableId="406196446">
    <w:abstractNumId w:val="7"/>
  </w:num>
  <w:num w:numId="3" w16cid:durableId="1103259127">
    <w:abstractNumId w:val="5"/>
  </w:num>
  <w:num w:numId="4" w16cid:durableId="504980148">
    <w:abstractNumId w:val="12"/>
  </w:num>
  <w:num w:numId="5" w16cid:durableId="1144851390">
    <w:abstractNumId w:val="10"/>
  </w:num>
  <w:num w:numId="6" w16cid:durableId="1835142817">
    <w:abstractNumId w:val="9"/>
  </w:num>
  <w:num w:numId="7" w16cid:durableId="700788208">
    <w:abstractNumId w:val="11"/>
  </w:num>
  <w:num w:numId="8" w16cid:durableId="1285968812">
    <w:abstractNumId w:val="3"/>
  </w:num>
  <w:num w:numId="9" w16cid:durableId="1488209493">
    <w:abstractNumId w:val="13"/>
  </w:num>
  <w:num w:numId="10" w16cid:durableId="335691968">
    <w:abstractNumId w:val="8"/>
  </w:num>
  <w:num w:numId="11" w16cid:durableId="709721633">
    <w:abstractNumId w:val="2"/>
  </w:num>
  <w:num w:numId="12" w16cid:durableId="1656376858">
    <w:abstractNumId w:val="16"/>
  </w:num>
  <w:num w:numId="13" w16cid:durableId="1175146708">
    <w:abstractNumId w:val="4"/>
  </w:num>
  <w:num w:numId="14" w16cid:durableId="1941718391">
    <w:abstractNumId w:val="0"/>
  </w:num>
  <w:num w:numId="15" w16cid:durableId="1202981828">
    <w:abstractNumId w:val="1"/>
  </w:num>
  <w:num w:numId="16" w16cid:durableId="1633317826">
    <w:abstractNumId w:val="6"/>
  </w:num>
  <w:num w:numId="17" w16cid:durableId="16162547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dxt5e299drt3eda5zv0az4eawez0v9sxfe&quot;&gt;My EndNote Library-Converted&lt;record-ids&gt;&lt;item&gt;399&lt;/item&gt;&lt;item&gt;4355&lt;/item&gt;&lt;item&gt;4619&lt;/item&gt;&lt;item&gt;5166&lt;/item&gt;&lt;item&gt;5624&lt;/item&gt;&lt;item&gt;5661&lt;/item&gt;&lt;item&gt;6053&lt;/item&gt;&lt;item&gt;6054&lt;/item&gt;&lt;item&gt;6059&lt;/item&gt;&lt;item&gt;6060&lt;/item&gt;&lt;item&gt;6066&lt;/item&gt;&lt;item&gt;6201&lt;/item&gt;&lt;item&gt;6202&lt;/item&gt;&lt;item&gt;6208&lt;/item&gt;&lt;item&gt;6551&lt;/item&gt;&lt;item&gt;6552&lt;/item&gt;&lt;item&gt;6561&lt;/item&gt;&lt;item&gt;6563&lt;/item&gt;&lt;item&gt;8273&lt;/item&gt;&lt;item&gt;8276&lt;/item&gt;&lt;item&gt;8418&lt;/item&gt;&lt;item&gt;8419&lt;/item&gt;&lt;item&gt;8420&lt;/item&gt;&lt;item&gt;8422&lt;/item&gt;&lt;item&gt;8423&lt;/item&gt;&lt;item&gt;8424&lt;/item&gt;&lt;item&gt;8425&lt;/item&gt;&lt;item&gt;8427&lt;/item&gt;&lt;item&gt;8428&lt;/item&gt;&lt;item&gt;8431&lt;/item&gt;&lt;item&gt;8434&lt;/item&gt;&lt;item&gt;8435&lt;/item&gt;&lt;item&gt;8437&lt;/item&gt;&lt;item&gt;8439&lt;/item&gt;&lt;item&gt;8440&lt;/item&gt;&lt;item&gt;8442&lt;/item&gt;&lt;/record-ids&gt;&lt;/item&gt;&lt;/Libraries&gt;"/>
    <w:docVar w:name="EN.UseJSCitationFormat" w:val="False"/>
  </w:docVars>
  <w:rsids>
    <w:rsidRoot w:val="00190A16"/>
    <w:rsid w:val="00000B81"/>
    <w:rsid w:val="000020E7"/>
    <w:rsid w:val="0001536B"/>
    <w:rsid w:val="0003129F"/>
    <w:rsid w:val="00044F8A"/>
    <w:rsid w:val="00057281"/>
    <w:rsid w:val="000621B7"/>
    <w:rsid w:val="00066C4F"/>
    <w:rsid w:val="00074F28"/>
    <w:rsid w:val="00077547"/>
    <w:rsid w:val="000807D1"/>
    <w:rsid w:val="000A50D6"/>
    <w:rsid w:val="000A7222"/>
    <w:rsid w:val="000B1BAB"/>
    <w:rsid w:val="000B4949"/>
    <w:rsid w:val="000B656E"/>
    <w:rsid w:val="000C0484"/>
    <w:rsid w:val="000C2D95"/>
    <w:rsid w:val="000C6CDB"/>
    <w:rsid w:val="000D3BD9"/>
    <w:rsid w:val="000E3729"/>
    <w:rsid w:val="000E6B59"/>
    <w:rsid w:val="00101C15"/>
    <w:rsid w:val="00107D20"/>
    <w:rsid w:val="00110B53"/>
    <w:rsid w:val="00116677"/>
    <w:rsid w:val="00135732"/>
    <w:rsid w:val="00137896"/>
    <w:rsid w:val="00141987"/>
    <w:rsid w:val="001422D8"/>
    <w:rsid w:val="001468F1"/>
    <w:rsid w:val="0015352D"/>
    <w:rsid w:val="0015390A"/>
    <w:rsid w:val="00164B24"/>
    <w:rsid w:val="0017240F"/>
    <w:rsid w:val="0017617C"/>
    <w:rsid w:val="00184517"/>
    <w:rsid w:val="0018747A"/>
    <w:rsid w:val="00190417"/>
    <w:rsid w:val="00190A16"/>
    <w:rsid w:val="00190F91"/>
    <w:rsid w:val="00197520"/>
    <w:rsid w:val="001A1094"/>
    <w:rsid w:val="001A19DD"/>
    <w:rsid w:val="001A238D"/>
    <w:rsid w:val="001A34DD"/>
    <w:rsid w:val="001B2DB2"/>
    <w:rsid w:val="001C304D"/>
    <w:rsid w:val="001E6612"/>
    <w:rsid w:val="001F1D67"/>
    <w:rsid w:val="00200393"/>
    <w:rsid w:val="002106C9"/>
    <w:rsid w:val="00227298"/>
    <w:rsid w:val="002322CA"/>
    <w:rsid w:val="002574E4"/>
    <w:rsid w:val="00257A1B"/>
    <w:rsid w:val="002607E2"/>
    <w:rsid w:val="00260F20"/>
    <w:rsid w:val="00271412"/>
    <w:rsid w:val="00286198"/>
    <w:rsid w:val="002900E4"/>
    <w:rsid w:val="00296EF5"/>
    <w:rsid w:val="002A2B09"/>
    <w:rsid w:val="002A69A3"/>
    <w:rsid w:val="002A6AE7"/>
    <w:rsid w:val="002B4AB1"/>
    <w:rsid w:val="002C5E36"/>
    <w:rsid w:val="002E6AC7"/>
    <w:rsid w:val="002F30A8"/>
    <w:rsid w:val="00317E89"/>
    <w:rsid w:val="00352FF5"/>
    <w:rsid w:val="00375982"/>
    <w:rsid w:val="00376065"/>
    <w:rsid w:val="00381843"/>
    <w:rsid w:val="00382CF8"/>
    <w:rsid w:val="003A29B7"/>
    <w:rsid w:val="003A7BD8"/>
    <w:rsid w:val="003C63C4"/>
    <w:rsid w:val="003E1321"/>
    <w:rsid w:val="004322CF"/>
    <w:rsid w:val="00435D5A"/>
    <w:rsid w:val="0045239F"/>
    <w:rsid w:val="00463830"/>
    <w:rsid w:val="00471A08"/>
    <w:rsid w:val="00474141"/>
    <w:rsid w:val="004743A7"/>
    <w:rsid w:val="004A0ECE"/>
    <w:rsid w:val="004A4979"/>
    <w:rsid w:val="004A4B5B"/>
    <w:rsid w:val="004A6813"/>
    <w:rsid w:val="004B41A9"/>
    <w:rsid w:val="004C7060"/>
    <w:rsid w:val="004D167C"/>
    <w:rsid w:val="004D32C0"/>
    <w:rsid w:val="004D7101"/>
    <w:rsid w:val="004F78A2"/>
    <w:rsid w:val="005007F8"/>
    <w:rsid w:val="005009FB"/>
    <w:rsid w:val="0051283E"/>
    <w:rsid w:val="00517BB9"/>
    <w:rsid w:val="005206CC"/>
    <w:rsid w:val="00554AD7"/>
    <w:rsid w:val="00562C23"/>
    <w:rsid w:val="0057116B"/>
    <w:rsid w:val="0057762A"/>
    <w:rsid w:val="00582A67"/>
    <w:rsid w:val="00587D68"/>
    <w:rsid w:val="00596CFA"/>
    <w:rsid w:val="005A0F12"/>
    <w:rsid w:val="005A2EDA"/>
    <w:rsid w:val="005A3C79"/>
    <w:rsid w:val="005B7E2F"/>
    <w:rsid w:val="005C0C7C"/>
    <w:rsid w:val="005D7AEF"/>
    <w:rsid w:val="005F5B50"/>
    <w:rsid w:val="0060166C"/>
    <w:rsid w:val="00605749"/>
    <w:rsid w:val="00611C08"/>
    <w:rsid w:val="00623841"/>
    <w:rsid w:val="00627773"/>
    <w:rsid w:val="006461B2"/>
    <w:rsid w:val="00646A9A"/>
    <w:rsid w:val="006612EA"/>
    <w:rsid w:val="00665BB1"/>
    <w:rsid w:val="00676C10"/>
    <w:rsid w:val="00684C95"/>
    <w:rsid w:val="0068638D"/>
    <w:rsid w:val="00687608"/>
    <w:rsid w:val="00694FDA"/>
    <w:rsid w:val="00695EA6"/>
    <w:rsid w:val="00696AE3"/>
    <w:rsid w:val="006A0216"/>
    <w:rsid w:val="006A470D"/>
    <w:rsid w:val="006C156B"/>
    <w:rsid w:val="006D0AEC"/>
    <w:rsid w:val="006D1272"/>
    <w:rsid w:val="006D1B9F"/>
    <w:rsid w:val="006D6884"/>
    <w:rsid w:val="006E7E6B"/>
    <w:rsid w:val="006F501C"/>
    <w:rsid w:val="007030EC"/>
    <w:rsid w:val="00791C71"/>
    <w:rsid w:val="00794DB3"/>
    <w:rsid w:val="00795133"/>
    <w:rsid w:val="007A243A"/>
    <w:rsid w:val="007B423A"/>
    <w:rsid w:val="007C74D9"/>
    <w:rsid w:val="007D4B7D"/>
    <w:rsid w:val="007E24BB"/>
    <w:rsid w:val="007E35EF"/>
    <w:rsid w:val="007E545F"/>
    <w:rsid w:val="008055BB"/>
    <w:rsid w:val="00811D44"/>
    <w:rsid w:val="008318E7"/>
    <w:rsid w:val="00836A6F"/>
    <w:rsid w:val="0084028D"/>
    <w:rsid w:val="00847F0F"/>
    <w:rsid w:val="0085054E"/>
    <w:rsid w:val="00851D1C"/>
    <w:rsid w:val="00854067"/>
    <w:rsid w:val="0086453F"/>
    <w:rsid w:val="00866761"/>
    <w:rsid w:val="00866953"/>
    <w:rsid w:val="00875DC2"/>
    <w:rsid w:val="00876670"/>
    <w:rsid w:val="00885360"/>
    <w:rsid w:val="008875E0"/>
    <w:rsid w:val="008A1F3E"/>
    <w:rsid w:val="008A3088"/>
    <w:rsid w:val="008B0215"/>
    <w:rsid w:val="008B787C"/>
    <w:rsid w:val="008C25EB"/>
    <w:rsid w:val="008C61F9"/>
    <w:rsid w:val="008D64B7"/>
    <w:rsid w:val="008D6860"/>
    <w:rsid w:val="008E2AAA"/>
    <w:rsid w:val="008E375A"/>
    <w:rsid w:val="008F30E0"/>
    <w:rsid w:val="008F4076"/>
    <w:rsid w:val="00905E98"/>
    <w:rsid w:val="00920684"/>
    <w:rsid w:val="00924C75"/>
    <w:rsid w:val="00940127"/>
    <w:rsid w:val="009442AC"/>
    <w:rsid w:val="00946910"/>
    <w:rsid w:val="00951DE5"/>
    <w:rsid w:val="009706D5"/>
    <w:rsid w:val="00972889"/>
    <w:rsid w:val="009757D4"/>
    <w:rsid w:val="009915A3"/>
    <w:rsid w:val="009B22BE"/>
    <w:rsid w:val="009B32D9"/>
    <w:rsid w:val="009B3F25"/>
    <w:rsid w:val="009E152B"/>
    <w:rsid w:val="009F1C02"/>
    <w:rsid w:val="009F1FA2"/>
    <w:rsid w:val="009F68FB"/>
    <w:rsid w:val="00A05932"/>
    <w:rsid w:val="00A1697D"/>
    <w:rsid w:val="00A16C2C"/>
    <w:rsid w:val="00A577BA"/>
    <w:rsid w:val="00A61C8B"/>
    <w:rsid w:val="00A669E7"/>
    <w:rsid w:val="00A71BE1"/>
    <w:rsid w:val="00A92E23"/>
    <w:rsid w:val="00A94295"/>
    <w:rsid w:val="00A97B04"/>
    <w:rsid w:val="00AA0F73"/>
    <w:rsid w:val="00AA1F9C"/>
    <w:rsid w:val="00AB1088"/>
    <w:rsid w:val="00AB5351"/>
    <w:rsid w:val="00AB5B60"/>
    <w:rsid w:val="00AC0A03"/>
    <w:rsid w:val="00AC2DC6"/>
    <w:rsid w:val="00AE078F"/>
    <w:rsid w:val="00AE33D3"/>
    <w:rsid w:val="00AE5113"/>
    <w:rsid w:val="00AF50D8"/>
    <w:rsid w:val="00B04B2A"/>
    <w:rsid w:val="00B10E47"/>
    <w:rsid w:val="00B2584F"/>
    <w:rsid w:val="00B26EC7"/>
    <w:rsid w:val="00B279FF"/>
    <w:rsid w:val="00B339FD"/>
    <w:rsid w:val="00B43039"/>
    <w:rsid w:val="00B54F71"/>
    <w:rsid w:val="00B64B7F"/>
    <w:rsid w:val="00B70F5B"/>
    <w:rsid w:val="00B83FEE"/>
    <w:rsid w:val="00BA2116"/>
    <w:rsid w:val="00BA6D14"/>
    <w:rsid w:val="00BB109B"/>
    <w:rsid w:val="00BB5038"/>
    <w:rsid w:val="00BC2495"/>
    <w:rsid w:val="00BC45D6"/>
    <w:rsid w:val="00BD33D8"/>
    <w:rsid w:val="00BD5097"/>
    <w:rsid w:val="00BE2D44"/>
    <w:rsid w:val="00C03045"/>
    <w:rsid w:val="00C47FD6"/>
    <w:rsid w:val="00C70D73"/>
    <w:rsid w:val="00C71C25"/>
    <w:rsid w:val="00C765CE"/>
    <w:rsid w:val="00C7774A"/>
    <w:rsid w:val="00C85EF2"/>
    <w:rsid w:val="00C90FBD"/>
    <w:rsid w:val="00CA0DA0"/>
    <w:rsid w:val="00CA42BC"/>
    <w:rsid w:val="00CA4941"/>
    <w:rsid w:val="00CA4B9A"/>
    <w:rsid w:val="00CC0153"/>
    <w:rsid w:val="00CC3510"/>
    <w:rsid w:val="00CD2D64"/>
    <w:rsid w:val="00CF1D4A"/>
    <w:rsid w:val="00CF5C1D"/>
    <w:rsid w:val="00CF72A7"/>
    <w:rsid w:val="00D03594"/>
    <w:rsid w:val="00D0601A"/>
    <w:rsid w:val="00D0641B"/>
    <w:rsid w:val="00D14374"/>
    <w:rsid w:val="00D158B6"/>
    <w:rsid w:val="00D16820"/>
    <w:rsid w:val="00D374A6"/>
    <w:rsid w:val="00D529E2"/>
    <w:rsid w:val="00D5622B"/>
    <w:rsid w:val="00D56849"/>
    <w:rsid w:val="00D655C8"/>
    <w:rsid w:val="00D65987"/>
    <w:rsid w:val="00D73ABD"/>
    <w:rsid w:val="00D74C70"/>
    <w:rsid w:val="00D75767"/>
    <w:rsid w:val="00D93A83"/>
    <w:rsid w:val="00DA16F0"/>
    <w:rsid w:val="00DC19DD"/>
    <w:rsid w:val="00DC2F0B"/>
    <w:rsid w:val="00DC4E52"/>
    <w:rsid w:val="00DF0DBB"/>
    <w:rsid w:val="00E1189D"/>
    <w:rsid w:val="00E11BD0"/>
    <w:rsid w:val="00E257AF"/>
    <w:rsid w:val="00E43FD1"/>
    <w:rsid w:val="00E6767C"/>
    <w:rsid w:val="00E74ACC"/>
    <w:rsid w:val="00E7799C"/>
    <w:rsid w:val="00E871CD"/>
    <w:rsid w:val="00E875A3"/>
    <w:rsid w:val="00E95C32"/>
    <w:rsid w:val="00EA05D3"/>
    <w:rsid w:val="00EA13FD"/>
    <w:rsid w:val="00EA36E2"/>
    <w:rsid w:val="00EB0F6B"/>
    <w:rsid w:val="00EC6FB8"/>
    <w:rsid w:val="00ED1A43"/>
    <w:rsid w:val="00ED7110"/>
    <w:rsid w:val="00ED7635"/>
    <w:rsid w:val="00EE0C9B"/>
    <w:rsid w:val="00EE1186"/>
    <w:rsid w:val="00EE25BB"/>
    <w:rsid w:val="00EF727D"/>
    <w:rsid w:val="00F058E2"/>
    <w:rsid w:val="00F222F4"/>
    <w:rsid w:val="00F2542E"/>
    <w:rsid w:val="00F26E73"/>
    <w:rsid w:val="00F412FB"/>
    <w:rsid w:val="00F449FA"/>
    <w:rsid w:val="00F515D0"/>
    <w:rsid w:val="00F534B1"/>
    <w:rsid w:val="00F73800"/>
    <w:rsid w:val="00F93400"/>
    <w:rsid w:val="00FA3AEA"/>
    <w:rsid w:val="00FA45AD"/>
    <w:rsid w:val="00FA6FEA"/>
    <w:rsid w:val="00FB4F6D"/>
    <w:rsid w:val="00FB5474"/>
    <w:rsid w:val="00FC7FD9"/>
    <w:rsid w:val="00FD3D60"/>
    <w:rsid w:val="00FE1894"/>
    <w:rsid w:val="00FF322E"/>
    <w:rsid w:val="00FF61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031B2"/>
  <w15:chartTrackingRefBased/>
  <w15:docId w15:val="{63558C24-4CB1-4D21-877D-35FDA817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90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90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90A1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90A1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90A1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90A1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0A1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0A1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0A1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0A1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90A1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90A1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90A1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90A1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90A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0A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0A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0A16"/>
    <w:rPr>
      <w:rFonts w:eastAsiaTheme="majorEastAsia" w:cstheme="majorBidi"/>
      <w:color w:val="272727" w:themeColor="text1" w:themeTint="D8"/>
    </w:rPr>
  </w:style>
  <w:style w:type="paragraph" w:styleId="Titre">
    <w:name w:val="Title"/>
    <w:basedOn w:val="Normal"/>
    <w:next w:val="Normal"/>
    <w:link w:val="TitreCar"/>
    <w:uiPriority w:val="10"/>
    <w:qFormat/>
    <w:rsid w:val="00190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0A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0A1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0A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0A16"/>
    <w:pPr>
      <w:spacing w:before="160"/>
      <w:jc w:val="center"/>
    </w:pPr>
    <w:rPr>
      <w:i/>
      <w:iCs/>
      <w:color w:val="404040" w:themeColor="text1" w:themeTint="BF"/>
    </w:rPr>
  </w:style>
  <w:style w:type="character" w:customStyle="1" w:styleId="CitationCar">
    <w:name w:val="Citation Car"/>
    <w:basedOn w:val="Policepardfaut"/>
    <w:link w:val="Citation"/>
    <w:uiPriority w:val="29"/>
    <w:rsid w:val="00190A16"/>
    <w:rPr>
      <w:i/>
      <w:iCs/>
      <w:color w:val="404040" w:themeColor="text1" w:themeTint="BF"/>
    </w:rPr>
  </w:style>
  <w:style w:type="paragraph" w:styleId="Paragraphedeliste">
    <w:name w:val="List Paragraph"/>
    <w:basedOn w:val="Normal"/>
    <w:uiPriority w:val="34"/>
    <w:qFormat/>
    <w:rsid w:val="00190A16"/>
    <w:pPr>
      <w:ind w:left="720"/>
      <w:contextualSpacing/>
    </w:pPr>
  </w:style>
  <w:style w:type="character" w:styleId="Accentuationintense">
    <w:name w:val="Intense Emphasis"/>
    <w:basedOn w:val="Policepardfaut"/>
    <w:uiPriority w:val="21"/>
    <w:qFormat/>
    <w:rsid w:val="00190A16"/>
    <w:rPr>
      <w:i/>
      <w:iCs/>
      <w:color w:val="0F4761" w:themeColor="accent1" w:themeShade="BF"/>
    </w:rPr>
  </w:style>
  <w:style w:type="paragraph" w:styleId="Citationintense">
    <w:name w:val="Intense Quote"/>
    <w:basedOn w:val="Normal"/>
    <w:next w:val="Normal"/>
    <w:link w:val="CitationintenseCar"/>
    <w:uiPriority w:val="30"/>
    <w:qFormat/>
    <w:rsid w:val="00190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90A16"/>
    <w:rPr>
      <w:i/>
      <w:iCs/>
      <w:color w:val="0F4761" w:themeColor="accent1" w:themeShade="BF"/>
    </w:rPr>
  </w:style>
  <w:style w:type="character" w:styleId="Rfrenceintense">
    <w:name w:val="Intense Reference"/>
    <w:basedOn w:val="Policepardfaut"/>
    <w:uiPriority w:val="32"/>
    <w:qFormat/>
    <w:rsid w:val="00190A16"/>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CC3510"/>
    <w:pPr>
      <w:spacing w:after="0"/>
      <w:jc w:val="center"/>
    </w:pPr>
    <w:rPr>
      <w:rFonts w:ascii="Arial" w:hAnsi="Arial" w:cs="Arial"/>
      <w:noProof/>
      <w:sz w:val="20"/>
    </w:rPr>
  </w:style>
  <w:style w:type="character" w:customStyle="1" w:styleId="EndNoteBibliographyTitleChar">
    <w:name w:val="EndNote Bibliography Title Char"/>
    <w:basedOn w:val="Policepardfaut"/>
    <w:link w:val="EndNoteBibliographyTitle"/>
    <w:rsid w:val="00CC3510"/>
    <w:rPr>
      <w:rFonts w:ascii="Arial" w:hAnsi="Arial" w:cs="Arial"/>
      <w:noProof/>
      <w:sz w:val="20"/>
    </w:rPr>
  </w:style>
  <w:style w:type="paragraph" w:customStyle="1" w:styleId="EndNoteBibliography">
    <w:name w:val="EndNote Bibliography"/>
    <w:basedOn w:val="Normal"/>
    <w:link w:val="EndNoteBibliographyChar"/>
    <w:rsid w:val="00CC3510"/>
    <w:pPr>
      <w:spacing w:line="240" w:lineRule="auto"/>
    </w:pPr>
    <w:rPr>
      <w:rFonts w:ascii="Arial" w:hAnsi="Arial" w:cs="Arial"/>
      <w:noProof/>
      <w:sz w:val="20"/>
    </w:rPr>
  </w:style>
  <w:style w:type="character" w:customStyle="1" w:styleId="EndNoteBibliographyChar">
    <w:name w:val="EndNote Bibliography Char"/>
    <w:basedOn w:val="Policepardfaut"/>
    <w:link w:val="EndNoteBibliography"/>
    <w:rsid w:val="00CC3510"/>
    <w:rPr>
      <w:rFonts w:ascii="Arial" w:hAnsi="Arial" w:cs="Arial"/>
      <w:noProof/>
      <w:sz w:val="20"/>
    </w:rPr>
  </w:style>
  <w:style w:type="character" w:styleId="Lienhypertexte">
    <w:name w:val="Hyperlink"/>
    <w:basedOn w:val="Policepardfaut"/>
    <w:uiPriority w:val="99"/>
    <w:unhideWhenUsed/>
    <w:rsid w:val="00CC3510"/>
    <w:rPr>
      <w:color w:val="467886" w:themeColor="hyperlink"/>
      <w:u w:val="single"/>
    </w:rPr>
  </w:style>
  <w:style w:type="character" w:styleId="Mentionnonrsolue">
    <w:name w:val="Unresolved Mention"/>
    <w:basedOn w:val="Policepardfaut"/>
    <w:uiPriority w:val="99"/>
    <w:semiHidden/>
    <w:unhideWhenUsed/>
    <w:rsid w:val="00CC3510"/>
    <w:rPr>
      <w:color w:val="605E5C"/>
      <w:shd w:val="clear" w:color="auto" w:fill="E1DFDD"/>
    </w:rPr>
  </w:style>
  <w:style w:type="table" w:styleId="Grilledutableau">
    <w:name w:val="Table Grid"/>
    <w:basedOn w:val="TableauNormal"/>
    <w:uiPriority w:val="39"/>
    <w:rsid w:val="00146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B4F6D"/>
    <w:pPr>
      <w:tabs>
        <w:tab w:val="center" w:pos="4513"/>
        <w:tab w:val="right" w:pos="9026"/>
      </w:tabs>
      <w:spacing w:after="0" w:line="240" w:lineRule="auto"/>
    </w:pPr>
  </w:style>
  <w:style w:type="character" w:customStyle="1" w:styleId="En-tteCar">
    <w:name w:val="En-tête Car"/>
    <w:basedOn w:val="Policepardfaut"/>
    <w:link w:val="En-tte"/>
    <w:uiPriority w:val="99"/>
    <w:rsid w:val="00FB4F6D"/>
  </w:style>
  <w:style w:type="paragraph" w:styleId="Pieddepage">
    <w:name w:val="footer"/>
    <w:basedOn w:val="Normal"/>
    <w:link w:val="PieddepageCar"/>
    <w:uiPriority w:val="99"/>
    <w:unhideWhenUsed/>
    <w:rsid w:val="00FB4F6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B4F6D"/>
  </w:style>
  <w:style w:type="character" w:styleId="Lienhypertextesuivivisit">
    <w:name w:val="FollowedHyperlink"/>
    <w:basedOn w:val="Policepardfaut"/>
    <w:uiPriority w:val="99"/>
    <w:semiHidden/>
    <w:unhideWhenUsed/>
    <w:rsid w:val="00197520"/>
    <w:rPr>
      <w:color w:val="96607D" w:themeColor="followedHyperlink"/>
      <w:u w:val="single"/>
    </w:rPr>
  </w:style>
  <w:style w:type="paragraph" w:styleId="Rvision">
    <w:name w:val="Revision"/>
    <w:hidden/>
    <w:uiPriority w:val="99"/>
    <w:semiHidden/>
    <w:rsid w:val="0015390A"/>
    <w:pPr>
      <w:spacing w:after="0" w:line="240" w:lineRule="auto"/>
    </w:pPr>
  </w:style>
  <w:style w:type="character" w:styleId="Marquedecommentaire">
    <w:name w:val="annotation reference"/>
    <w:basedOn w:val="Policepardfaut"/>
    <w:uiPriority w:val="99"/>
    <w:semiHidden/>
    <w:unhideWhenUsed/>
    <w:rsid w:val="00D5622B"/>
    <w:rPr>
      <w:sz w:val="16"/>
      <w:szCs w:val="16"/>
    </w:rPr>
  </w:style>
  <w:style w:type="paragraph" w:styleId="Commentaire">
    <w:name w:val="annotation text"/>
    <w:basedOn w:val="Normal"/>
    <w:link w:val="CommentaireCar"/>
    <w:uiPriority w:val="99"/>
    <w:semiHidden/>
    <w:unhideWhenUsed/>
    <w:rsid w:val="00D5622B"/>
    <w:pPr>
      <w:spacing w:line="240" w:lineRule="auto"/>
    </w:pPr>
    <w:rPr>
      <w:sz w:val="20"/>
      <w:szCs w:val="20"/>
    </w:rPr>
  </w:style>
  <w:style w:type="character" w:customStyle="1" w:styleId="CommentaireCar">
    <w:name w:val="Commentaire Car"/>
    <w:basedOn w:val="Policepardfaut"/>
    <w:link w:val="Commentaire"/>
    <w:uiPriority w:val="99"/>
    <w:semiHidden/>
    <w:rsid w:val="00D5622B"/>
    <w:rPr>
      <w:sz w:val="20"/>
      <w:szCs w:val="20"/>
    </w:rPr>
  </w:style>
  <w:style w:type="paragraph" w:styleId="Objetducommentaire">
    <w:name w:val="annotation subject"/>
    <w:basedOn w:val="Commentaire"/>
    <w:next w:val="Commentaire"/>
    <w:link w:val="ObjetducommentaireCar"/>
    <w:uiPriority w:val="99"/>
    <w:semiHidden/>
    <w:unhideWhenUsed/>
    <w:rsid w:val="00D5622B"/>
    <w:rPr>
      <w:b/>
      <w:bCs/>
    </w:rPr>
  </w:style>
  <w:style w:type="character" w:customStyle="1" w:styleId="ObjetducommentaireCar">
    <w:name w:val="Objet du commentaire Car"/>
    <w:basedOn w:val="CommentaireCar"/>
    <w:link w:val="Objetducommentaire"/>
    <w:uiPriority w:val="99"/>
    <w:semiHidden/>
    <w:rsid w:val="00D562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enni.Burton@glasgow.ac.uk" TargetMode="External"/><Relationship Id="rId4" Type="http://schemas.openxmlformats.org/officeDocument/2006/relationships/webSettings" Target="webSettings.xml"/><Relationship Id="rId9" Type="http://schemas.openxmlformats.org/officeDocument/2006/relationships/hyperlink" Target="https://uofg.qualtrics.com/jfe/form/SV_6Lo6ybUI8OwwU7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Burton</dc:creator>
  <cp:keywords/>
  <dc:description/>
  <cp:lastModifiedBy>Virginie Cassigneul</cp:lastModifiedBy>
  <cp:revision>3</cp:revision>
  <dcterms:created xsi:type="dcterms:W3CDTF">2026-05-07T06:59:00Z</dcterms:created>
  <dcterms:modified xsi:type="dcterms:W3CDTF">2026-05-07T07:01:00Z</dcterms:modified>
</cp:coreProperties>
</file>